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E5BB" w14:textId="77777777" w:rsidR="003A29DE" w:rsidRPr="003D5B0E" w:rsidRDefault="003A29DE" w:rsidP="003A29DE">
      <w:pPr>
        <w:rPr>
          <w:rFonts w:ascii="Arial" w:hAnsi="Arial" w:cs="Arial"/>
          <w:sz w:val="22"/>
          <w:szCs w:val="22"/>
        </w:rPr>
      </w:pPr>
    </w:p>
    <w:p w14:paraId="773F19B0" w14:textId="77777777" w:rsidR="003A29DE" w:rsidRPr="00606A4B" w:rsidRDefault="003A29DE" w:rsidP="00606A4B">
      <w:pPr>
        <w:jc w:val="center"/>
        <w:rPr>
          <w:rFonts w:ascii="Arial" w:hAnsi="Arial" w:cs="Arial"/>
          <w:b/>
          <w:sz w:val="72"/>
          <w:szCs w:val="72"/>
        </w:rPr>
      </w:pPr>
      <w:r w:rsidRPr="00606A4B">
        <w:rPr>
          <w:rFonts w:ascii="Arial" w:hAnsi="Arial" w:cs="Arial"/>
          <w:b/>
          <w:sz w:val="72"/>
          <w:szCs w:val="72"/>
        </w:rPr>
        <w:t xml:space="preserve">Felix </w:t>
      </w:r>
      <w:proofErr w:type="spellStart"/>
      <w:r w:rsidRPr="00606A4B">
        <w:rPr>
          <w:rFonts w:ascii="Arial" w:hAnsi="Arial" w:cs="Arial"/>
          <w:b/>
          <w:sz w:val="72"/>
          <w:szCs w:val="72"/>
        </w:rPr>
        <w:t>Bröcher</w:t>
      </w:r>
      <w:proofErr w:type="spellEnd"/>
    </w:p>
    <w:p w14:paraId="4AC95E36" w14:textId="77777777" w:rsidR="003A29DE" w:rsidRPr="00606A4B" w:rsidRDefault="003A29DE" w:rsidP="003A29DE">
      <w:pPr>
        <w:rPr>
          <w:rFonts w:ascii="Arial" w:hAnsi="Arial" w:cs="Arial"/>
          <w:b/>
        </w:rPr>
      </w:pPr>
    </w:p>
    <w:p w14:paraId="2A301F66" w14:textId="77777777" w:rsidR="003A29DE" w:rsidRPr="00606A4B" w:rsidRDefault="003A29DE" w:rsidP="003A29DE">
      <w:pPr>
        <w:rPr>
          <w:rFonts w:ascii="Arial" w:hAnsi="Arial" w:cs="Arial"/>
          <w:b/>
        </w:rPr>
      </w:pPr>
    </w:p>
    <w:p w14:paraId="13316778" w14:textId="77777777" w:rsidR="003A29DE" w:rsidRPr="00606A4B" w:rsidRDefault="003A29DE" w:rsidP="003A29DE">
      <w:pPr>
        <w:rPr>
          <w:rFonts w:ascii="Arial" w:hAnsi="Arial" w:cs="Arial"/>
          <w:b/>
        </w:rPr>
      </w:pPr>
    </w:p>
    <w:p w14:paraId="695B3125" w14:textId="77777777" w:rsidR="003A29DE" w:rsidRPr="00606A4B" w:rsidRDefault="003A29DE" w:rsidP="003A29DE">
      <w:pPr>
        <w:rPr>
          <w:rFonts w:ascii="Arial" w:hAnsi="Arial" w:cs="Arial"/>
          <w:b/>
        </w:rPr>
      </w:pPr>
      <w:r w:rsidRPr="00606A4B">
        <w:rPr>
          <w:rFonts w:ascii="Arial" w:hAnsi="Arial" w:cs="Arial"/>
          <w:b/>
        </w:rPr>
        <w:t>2013 / 14</w:t>
      </w:r>
    </w:p>
    <w:p w14:paraId="6A794E60" w14:textId="77777777" w:rsidR="003A29DE" w:rsidRPr="00606A4B" w:rsidRDefault="003A29DE" w:rsidP="003A29DE">
      <w:pPr>
        <w:rPr>
          <w:rFonts w:ascii="Arial" w:hAnsi="Arial" w:cs="Arial"/>
        </w:rPr>
      </w:pPr>
      <w:proofErr w:type="spellStart"/>
      <w:r w:rsidRPr="00606A4B">
        <w:rPr>
          <w:rFonts w:ascii="Arial" w:hAnsi="Arial" w:cs="Arial"/>
        </w:rPr>
        <w:t>Bröcher</w:t>
      </w:r>
      <w:proofErr w:type="spellEnd"/>
      <w:r w:rsidRPr="00606A4B">
        <w:rPr>
          <w:rFonts w:ascii="Arial" w:hAnsi="Arial" w:cs="Arial"/>
        </w:rPr>
        <w:t xml:space="preserve"> spielt in der A-Juniorenmannschaft der TuRa Dieringhausen in der Leistungsstaffel Berg (5. Liga)</w:t>
      </w:r>
    </w:p>
    <w:p w14:paraId="4AC0B555" w14:textId="77777777" w:rsidR="003A29DE" w:rsidRPr="00606A4B" w:rsidRDefault="003A29DE" w:rsidP="003A29DE">
      <w:pPr>
        <w:rPr>
          <w:rFonts w:ascii="Arial" w:hAnsi="Arial" w:cs="Arial"/>
        </w:rPr>
      </w:pPr>
    </w:p>
    <w:p w14:paraId="5DF94C67" w14:textId="77777777" w:rsidR="003A29DE" w:rsidRPr="00606A4B" w:rsidRDefault="003A29DE" w:rsidP="003A29DE">
      <w:pPr>
        <w:rPr>
          <w:rFonts w:ascii="Arial" w:hAnsi="Arial" w:cs="Arial"/>
        </w:rPr>
      </w:pPr>
      <w:proofErr w:type="spellStart"/>
      <w:r w:rsidRPr="00606A4B">
        <w:rPr>
          <w:rFonts w:ascii="Arial" w:hAnsi="Arial" w:cs="Arial"/>
        </w:rPr>
        <w:t>Bröcher</w:t>
      </w:r>
      <w:proofErr w:type="spellEnd"/>
      <w:r w:rsidRPr="00606A4B">
        <w:rPr>
          <w:rFonts w:ascii="Arial" w:hAnsi="Arial" w:cs="Arial"/>
        </w:rPr>
        <w:t xml:space="preserve"> spielt bei der TuRa Dieringhausen in der Kreisliga B Berg, Staffel 3 (8. Liga)</w:t>
      </w:r>
    </w:p>
    <w:p w14:paraId="3FF4F30B" w14:textId="77777777" w:rsidR="003A29DE" w:rsidRPr="00606A4B" w:rsidRDefault="003A29DE" w:rsidP="003A29DE">
      <w:pPr>
        <w:rPr>
          <w:rFonts w:ascii="Arial" w:hAnsi="Arial" w:cs="Arial"/>
        </w:rPr>
      </w:pPr>
    </w:p>
    <w:p w14:paraId="331CCEDB" w14:textId="77777777" w:rsidR="003A29DE" w:rsidRPr="00606A4B" w:rsidRDefault="003A29DE" w:rsidP="003A29DE">
      <w:pPr>
        <w:rPr>
          <w:rFonts w:ascii="Arial" w:hAnsi="Arial" w:cs="Arial"/>
        </w:rPr>
      </w:pPr>
      <w:r w:rsidRPr="00606A4B">
        <w:rPr>
          <w:rFonts w:ascii="Arial" w:hAnsi="Arial" w:cs="Arial"/>
        </w:rPr>
        <w:t>10. November 2013</w:t>
      </w:r>
    </w:p>
    <w:p w14:paraId="73386393" w14:textId="77777777" w:rsidR="003A29DE" w:rsidRPr="00606A4B" w:rsidRDefault="003A29DE" w:rsidP="003A29DE">
      <w:pPr>
        <w:rPr>
          <w:rFonts w:ascii="Arial" w:hAnsi="Arial" w:cs="Arial"/>
        </w:rPr>
      </w:pPr>
      <w:r w:rsidRPr="00606A4B">
        <w:rPr>
          <w:rFonts w:ascii="Arial" w:hAnsi="Arial" w:cs="Arial"/>
        </w:rPr>
        <w:t>„</w:t>
      </w:r>
      <w:r w:rsidRPr="00606A4B">
        <w:rPr>
          <w:rFonts w:ascii="Arial" w:hAnsi="Arial" w:cs="Arial"/>
          <w:i/>
        </w:rPr>
        <w:t>SV Schnellenbach – TuRa Dieringhausen 1:3 (1:2)</w:t>
      </w:r>
      <w:r w:rsidRPr="00606A4B">
        <w:rPr>
          <w:rFonts w:ascii="Arial" w:hAnsi="Arial" w:cs="Arial"/>
        </w:rPr>
        <w:t xml:space="preserve"> [...] </w:t>
      </w:r>
      <w:r w:rsidRPr="00606A4B">
        <w:rPr>
          <w:rFonts w:ascii="Arial" w:hAnsi="Arial" w:cs="Arial"/>
          <w:i/>
        </w:rPr>
        <w:t xml:space="preserve">Die Gäste gingen früh durch Daniel </w:t>
      </w:r>
      <w:proofErr w:type="spellStart"/>
      <w:r w:rsidRPr="00606A4B">
        <w:rPr>
          <w:rFonts w:ascii="Arial" w:hAnsi="Arial" w:cs="Arial"/>
          <w:i/>
        </w:rPr>
        <w:t>Egorkin</w:t>
      </w:r>
      <w:proofErr w:type="spellEnd"/>
      <w:r w:rsidRPr="00606A4B">
        <w:rPr>
          <w:rFonts w:ascii="Arial" w:hAnsi="Arial" w:cs="Arial"/>
          <w:i/>
        </w:rPr>
        <w:t xml:space="preserve"> in Führung und waren in der Folge auch spielbestimmend. Allerdings fing sich die </w:t>
      </w:r>
      <w:proofErr w:type="spellStart"/>
      <w:r w:rsidRPr="00606A4B">
        <w:rPr>
          <w:rFonts w:ascii="Arial" w:hAnsi="Arial" w:cs="Arial"/>
          <w:i/>
        </w:rPr>
        <w:t>Rinker</w:t>
      </w:r>
      <w:proofErr w:type="spellEnd"/>
      <w:r w:rsidRPr="00606A4B">
        <w:rPr>
          <w:rFonts w:ascii="Arial" w:hAnsi="Arial" w:cs="Arial"/>
          <w:i/>
        </w:rPr>
        <w:t xml:space="preserve">-Elf nach einem Freistoß den Ausgleich. Nun verpasste es die TuRa, wieder schnell in Front zu gehen. Erst kurz vor dem Seitenwechsel glückte Marcel Sesto das 1:2. In der zweiten Halbzeit hatte Schnellenbach deutlich mehr vom Spiel, aber das Team von Ilhan Kaya war im Torabschluss zu ungefährlich. Als Kaya dann alles auf eine Karte setzte, kam Dieringhausen immer wieder zu guten Kontern, von denen der A-Jugendliche Felix </w:t>
      </w:r>
      <w:proofErr w:type="spellStart"/>
      <w:r w:rsidRPr="00606A4B">
        <w:rPr>
          <w:rFonts w:ascii="Arial" w:hAnsi="Arial" w:cs="Arial"/>
          <w:i/>
        </w:rPr>
        <w:t>Bröcher</w:t>
      </w:r>
      <w:proofErr w:type="spellEnd"/>
      <w:r w:rsidRPr="00606A4B">
        <w:rPr>
          <w:rFonts w:ascii="Arial" w:hAnsi="Arial" w:cs="Arial"/>
          <w:i/>
        </w:rPr>
        <w:t xml:space="preserve"> einen zum 1:3-Endstand nutzte</w:t>
      </w:r>
      <w:r w:rsidRPr="00606A4B">
        <w:rPr>
          <w:rFonts w:ascii="Arial" w:hAnsi="Arial" w:cs="Arial"/>
        </w:rPr>
        <w:t>.“</w:t>
      </w:r>
    </w:p>
    <w:p w14:paraId="5550EB32" w14:textId="77777777" w:rsidR="003A29DE" w:rsidRPr="00606A4B" w:rsidRDefault="003A29DE" w:rsidP="003A29DE">
      <w:pPr>
        <w:rPr>
          <w:rFonts w:ascii="Arial" w:hAnsi="Arial" w:cs="Arial"/>
        </w:rPr>
      </w:pPr>
      <w:r w:rsidRPr="00606A4B">
        <w:rPr>
          <w:rFonts w:ascii="Arial" w:hAnsi="Arial" w:cs="Arial"/>
        </w:rPr>
        <w:t>(laut Oberberg-Aktuell v. 10.11.2013)</w:t>
      </w:r>
    </w:p>
    <w:p w14:paraId="1C5BD37A" w14:textId="77777777" w:rsidR="003A29DE" w:rsidRPr="00606A4B" w:rsidRDefault="003A29DE" w:rsidP="003A29DE">
      <w:pPr>
        <w:rPr>
          <w:rFonts w:ascii="Arial" w:hAnsi="Arial" w:cs="Arial"/>
        </w:rPr>
      </w:pPr>
    </w:p>
    <w:p w14:paraId="09CCC1E5" w14:textId="36262C78" w:rsidR="003A29DE" w:rsidRDefault="003A29DE" w:rsidP="003A29DE">
      <w:pPr>
        <w:rPr>
          <w:rFonts w:ascii="Arial" w:hAnsi="Arial" w:cs="Arial"/>
        </w:rPr>
      </w:pPr>
    </w:p>
    <w:p w14:paraId="1071A33B" w14:textId="77777777" w:rsidR="00606A4B" w:rsidRPr="00F41107" w:rsidRDefault="00606A4B" w:rsidP="00606A4B">
      <w:pPr>
        <w:contextualSpacing/>
        <w:rPr>
          <w:rFonts w:ascii="Arial" w:hAnsi="Arial" w:cs="Arial"/>
        </w:rPr>
      </w:pPr>
    </w:p>
    <w:p w14:paraId="728FB8EA" w14:textId="77777777" w:rsidR="00606A4B" w:rsidRPr="00F41107" w:rsidRDefault="00606A4B" w:rsidP="00606A4B">
      <w:pPr>
        <w:contextualSpacing/>
        <w:jc w:val="center"/>
        <w:rPr>
          <w:rFonts w:ascii="Arial" w:hAnsi="Arial" w:cs="Arial"/>
          <w:b/>
          <w:sz w:val="56"/>
          <w:u w:val="single"/>
        </w:rPr>
      </w:pPr>
      <w:r w:rsidRPr="00F41107">
        <w:rPr>
          <w:rFonts w:ascii="Arial" w:hAnsi="Arial" w:cs="Arial"/>
          <w:b/>
          <w:sz w:val="56"/>
          <w:u w:val="single"/>
        </w:rPr>
        <w:t>Spielzeit 2019 / 20</w:t>
      </w:r>
    </w:p>
    <w:p w14:paraId="0EB5E8D7" w14:textId="77777777" w:rsidR="00606A4B" w:rsidRPr="00F41107" w:rsidRDefault="00606A4B" w:rsidP="00606A4B">
      <w:pPr>
        <w:contextualSpacing/>
        <w:rPr>
          <w:rFonts w:ascii="Arial" w:hAnsi="Arial" w:cs="Arial"/>
        </w:rPr>
      </w:pPr>
    </w:p>
    <w:p w14:paraId="73B22F15" w14:textId="77777777" w:rsidR="00606A4B" w:rsidRPr="00F41107" w:rsidRDefault="00606A4B" w:rsidP="00606A4B">
      <w:pPr>
        <w:contextualSpacing/>
        <w:rPr>
          <w:rFonts w:ascii="Arial" w:hAnsi="Arial" w:cs="Arial"/>
        </w:rPr>
      </w:pPr>
      <w:proofErr w:type="spellStart"/>
      <w:r w:rsidRPr="00F41107">
        <w:rPr>
          <w:rFonts w:ascii="Arial" w:hAnsi="Arial" w:cs="Arial"/>
        </w:rPr>
        <w:t>Bröcher</w:t>
      </w:r>
      <w:proofErr w:type="spellEnd"/>
      <w:r w:rsidRPr="00F41107">
        <w:rPr>
          <w:rFonts w:ascii="Arial" w:hAnsi="Arial" w:cs="Arial"/>
        </w:rPr>
        <w:t xml:space="preserve"> spielt bei </w:t>
      </w:r>
      <w:r>
        <w:rPr>
          <w:rFonts w:ascii="Arial" w:hAnsi="Arial" w:cs="Arial"/>
        </w:rPr>
        <w:t>BSV Bielstein</w:t>
      </w:r>
      <w:r w:rsidRPr="00F41107">
        <w:rPr>
          <w:rFonts w:ascii="Arial" w:hAnsi="Arial" w:cs="Arial"/>
        </w:rPr>
        <w:t xml:space="preserve"> in der Kreisliga B Berg, Staffel 3 (</w:t>
      </w:r>
      <w:r w:rsidRPr="00F41107">
        <w:rPr>
          <w:rFonts w:ascii="Arial" w:hAnsi="Arial" w:cs="Arial"/>
          <w:color w:val="00FF00"/>
        </w:rPr>
        <w:t>9. Liga</w:t>
      </w:r>
      <w:r w:rsidRPr="00F41107">
        <w:rPr>
          <w:rFonts w:ascii="Arial" w:hAnsi="Arial" w:cs="Arial"/>
        </w:rPr>
        <w:t>)</w:t>
      </w:r>
    </w:p>
    <w:p w14:paraId="15C53490" w14:textId="77777777" w:rsidR="00606A4B" w:rsidRPr="00F41107" w:rsidRDefault="00606A4B" w:rsidP="00606A4B">
      <w:pPr>
        <w:contextualSpacing/>
        <w:rPr>
          <w:rFonts w:ascii="Arial" w:hAnsi="Arial" w:cs="Arial"/>
        </w:rPr>
      </w:pPr>
    </w:p>
    <w:p w14:paraId="497E3C92" w14:textId="77777777" w:rsidR="00606A4B" w:rsidRPr="00F41107" w:rsidRDefault="00606A4B" w:rsidP="00606A4B">
      <w:pPr>
        <w:contextualSpacing/>
        <w:rPr>
          <w:rFonts w:ascii="Arial" w:hAnsi="Arial" w:cs="Arial"/>
        </w:rPr>
      </w:pPr>
    </w:p>
    <w:tbl>
      <w:tblPr>
        <w:tblW w:w="0" w:type="auto"/>
        <w:tblLook w:val="04A0" w:firstRow="1" w:lastRow="0" w:firstColumn="1" w:lastColumn="0" w:noHBand="0" w:noVBand="1"/>
      </w:tblPr>
      <w:tblGrid>
        <w:gridCol w:w="9062"/>
      </w:tblGrid>
      <w:tr w:rsidR="00606A4B" w:rsidRPr="00F41107" w14:paraId="4B8BB7FC" w14:textId="77777777" w:rsidTr="001941B7">
        <w:tc>
          <w:tcPr>
            <w:tcW w:w="9062" w:type="dxa"/>
            <w:tcBorders>
              <w:top w:val="single" w:sz="4" w:space="0" w:color="auto"/>
              <w:left w:val="single" w:sz="4" w:space="0" w:color="auto"/>
              <w:bottom w:val="single" w:sz="4" w:space="0" w:color="auto"/>
              <w:right w:val="single" w:sz="4" w:space="0" w:color="auto"/>
            </w:tcBorders>
            <w:hideMark/>
          </w:tcPr>
          <w:p w14:paraId="0AE69917" w14:textId="77777777" w:rsidR="00606A4B" w:rsidRPr="00F41107" w:rsidRDefault="00606A4B" w:rsidP="001941B7">
            <w:pPr>
              <w:rPr>
                <w:rFonts w:ascii="Arial" w:eastAsia="Arial" w:hAnsi="Arial" w:cs="Arial"/>
                <w:color w:val="000000" w:themeColor="text1"/>
              </w:rPr>
            </w:pPr>
            <w:r w:rsidRPr="00F41107">
              <w:rPr>
                <w:rFonts w:ascii="Arial" w:eastAsia="Arial" w:hAnsi="Arial" w:cs="Arial"/>
                <w:color w:val="000000" w:themeColor="text1"/>
              </w:rPr>
              <w:t>1. September 2019</w:t>
            </w:r>
          </w:p>
        </w:tc>
      </w:tr>
      <w:tr w:rsidR="00606A4B" w:rsidRPr="00F41107" w14:paraId="7EF0C743" w14:textId="77777777" w:rsidTr="001941B7">
        <w:tc>
          <w:tcPr>
            <w:tcW w:w="9062" w:type="dxa"/>
            <w:tcBorders>
              <w:top w:val="single" w:sz="4" w:space="0" w:color="auto"/>
              <w:left w:val="single" w:sz="4" w:space="0" w:color="auto"/>
              <w:bottom w:val="single" w:sz="4" w:space="0" w:color="auto"/>
              <w:right w:val="single" w:sz="4" w:space="0" w:color="auto"/>
            </w:tcBorders>
            <w:hideMark/>
          </w:tcPr>
          <w:p w14:paraId="4A1E13F7" w14:textId="77777777" w:rsidR="00606A4B" w:rsidRPr="00F41107" w:rsidRDefault="00606A4B" w:rsidP="001941B7">
            <w:pPr>
              <w:rPr>
                <w:rFonts w:ascii="Arial" w:eastAsia="Arial" w:hAnsi="Arial" w:cs="Arial"/>
                <w:color w:val="000000" w:themeColor="text1"/>
              </w:rPr>
            </w:pPr>
            <w:r w:rsidRPr="00F41107">
              <w:rPr>
                <w:rFonts w:ascii="Arial" w:eastAsia="Arial" w:hAnsi="Arial" w:cs="Arial"/>
                <w:color w:val="000000" w:themeColor="text1"/>
              </w:rPr>
              <w:t>Kreisliga B Berg, Staffel 3 (3. Spieltag)</w:t>
            </w:r>
          </w:p>
        </w:tc>
      </w:tr>
      <w:tr w:rsidR="00606A4B" w:rsidRPr="00F41107" w14:paraId="46D391B8" w14:textId="77777777" w:rsidTr="001941B7">
        <w:tc>
          <w:tcPr>
            <w:tcW w:w="9062" w:type="dxa"/>
            <w:tcBorders>
              <w:top w:val="single" w:sz="4" w:space="0" w:color="auto"/>
              <w:left w:val="single" w:sz="4" w:space="0" w:color="auto"/>
              <w:bottom w:val="single" w:sz="4" w:space="0" w:color="auto"/>
              <w:right w:val="single" w:sz="4" w:space="0" w:color="auto"/>
            </w:tcBorders>
            <w:hideMark/>
          </w:tcPr>
          <w:p w14:paraId="7619620D" w14:textId="77777777" w:rsidR="00606A4B" w:rsidRPr="00F41107" w:rsidRDefault="00606A4B" w:rsidP="001941B7">
            <w:pPr>
              <w:rPr>
                <w:rFonts w:ascii="Arial" w:eastAsia="Arial" w:hAnsi="Arial" w:cs="Arial"/>
                <w:color w:val="000000" w:themeColor="text1"/>
              </w:rPr>
            </w:pPr>
            <w:r w:rsidRPr="00F41107">
              <w:rPr>
                <w:rFonts w:ascii="Arial" w:eastAsia="Arial" w:hAnsi="Arial" w:cs="Arial"/>
                <w:color w:val="000000" w:themeColor="text1"/>
              </w:rPr>
              <w:t xml:space="preserve">Sportfreunde </w:t>
            </w:r>
            <w:proofErr w:type="spellStart"/>
            <w:r w:rsidRPr="00F41107">
              <w:rPr>
                <w:rFonts w:ascii="Arial" w:eastAsia="Arial" w:hAnsi="Arial" w:cs="Arial"/>
                <w:color w:val="000000" w:themeColor="text1"/>
              </w:rPr>
              <w:t>Asbachtal</w:t>
            </w:r>
            <w:proofErr w:type="spellEnd"/>
            <w:r w:rsidRPr="00F41107">
              <w:rPr>
                <w:rFonts w:ascii="Arial" w:eastAsia="Arial" w:hAnsi="Arial" w:cs="Arial"/>
                <w:color w:val="000000" w:themeColor="text1"/>
              </w:rPr>
              <w:t xml:space="preserve"> - BSV Bielstein 6:1 (4:0)</w:t>
            </w:r>
          </w:p>
        </w:tc>
      </w:tr>
      <w:tr w:rsidR="00606A4B" w:rsidRPr="00F41107" w14:paraId="03199B1A" w14:textId="77777777" w:rsidTr="001941B7">
        <w:tc>
          <w:tcPr>
            <w:tcW w:w="9062" w:type="dxa"/>
            <w:tcBorders>
              <w:top w:val="single" w:sz="4" w:space="0" w:color="auto"/>
              <w:left w:val="single" w:sz="4" w:space="0" w:color="auto"/>
              <w:bottom w:val="single" w:sz="4" w:space="0" w:color="auto"/>
              <w:right w:val="single" w:sz="4" w:space="0" w:color="auto"/>
            </w:tcBorders>
            <w:hideMark/>
          </w:tcPr>
          <w:p w14:paraId="3D8A2991" w14:textId="77777777" w:rsidR="00606A4B" w:rsidRPr="00F41107" w:rsidRDefault="00606A4B" w:rsidP="001941B7">
            <w:pPr>
              <w:rPr>
                <w:rFonts w:ascii="Arial" w:eastAsia="Arial" w:hAnsi="Arial" w:cs="Arial"/>
                <w:color w:val="000000" w:themeColor="text1"/>
              </w:rPr>
            </w:pPr>
            <w:r w:rsidRPr="00F41107">
              <w:rPr>
                <w:rFonts w:ascii="Arial" w:eastAsia="Arial" w:hAnsi="Arial" w:cs="Arial"/>
                <w:color w:val="000000" w:themeColor="text1"/>
              </w:rPr>
              <w:t xml:space="preserve">Robin Stahl - Sebastian </w:t>
            </w:r>
            <w:proofErr w:type="spellStart"/>
            <w:r w:rsidRPr="00F41107">
              <w:rPr>
                <w:rFonts w:ascii="Arial" w:eastAsia="Arial" w:hAnsi="Arial" w:cs="Arial"/>
                <w:color w:val="000000" w:themeColor="text1"/>
              </w:rPr>
              <w:t>Stelp</w:t>
            </w:r>
            <w:proofErr w:type="spellEnd"/>
            <w:r w:rsidRPr="00F41107">
              <w:rPr>
                <w:rFonts w:ascii="Arial" w:eastAsia="Arial" w:hAnsi="Arial" w:cs="Arial"/>
                <w:color w:val="000000" w:themeColor="text1"/>
              </w:rPr>
              <w:t xml:space="preserve">, Kevin </w:t>
            </w:r>
            <w:proofErr w:type="spellStart"/>
            <w:r w:rsidRPr="00F41107">
              <w:rPr>
                <w:rFonts w:ascii="Arial" w:eastAsia="Arial" w:hAnsi="Arial" w:cs="Arial"/>
                <w:color w:val="000000" w:themeColor="text1"/>
              </w:rPr>
              <w:t>Borschel</w:t>
            </w:r>
            <w:proofErr w:type="spellEnd"/>
            <w:r w:rsidRPr="00F41107">
              <w:rPr>
                <w:rFonts w:ascii="Arial" w:eastAsia="Arial" w:hAnsi="Arial" w:cs="Arial"/>
                <w:color w:val="000000" w:themeColor="text1"/>
              </w:rPr>
              <w:t xml:space="preserve">, Christian Bauer, Christian Wehner, Noel </w:t>
            </w:r>
            <w:proofErr w:type="spellStart"/>
            <w:r w:rsidRPr="00F41107">
              <w:rPr>
                <w:rFonts w:ascii="Arial" w:eastAsia="Arial" w:hAnsi="Arial" w:cs="Arial"/>
                <w:color w:val="000000" w:themeColor="text1"/>
              </w:rPr>
              <w:t>Brosien</w:t>
            </w:r>
            <w:proofErr w:type="spellEnd"/>
            <w:r w:rsidRPr="00F41107">
              <w:rPr>
                <w:rFonts w:ascii="Arial" w:eastAsia="Arial" w:hAnsi="Arial" w:cs="Arial"/>
                <w:color w:val="000000" w:themeColor="text1"/>
              </w:rPr>
              <w:t>, Rico Henseleit</w:t>
            </w:r>
          </w:p>
          <w:p w14:paraId="786984D3" w14:textId="77777777" w:rsidR="00606A4B" w:rsidRPr="00F41107" w:rsidRDefault="00606A4B" w:rsidP="001941B7">
            <w:pPr>
              <w:rPr>
                <w:rFonts w:ascii="Arial" w:eastAsia="Arial" w:hAnsi="Arial" w:cs="Arial"/>
                <w:color w:val="000000" w:themeColor="text1"/>
              </w:rPr>
            </w:pPr>
            <w:r w:rsidRPr="00F41107">
              <w:rPr>
                <w:rFonts w:ascii="Arial" w:eastAsia="Arial" w:hAnsi="Arial" w:cs="Arial"/>
                <w:color w:val="000000" w:themeColor="text1"/>
              </w:rPr>
              <w:t xml:space="preserve">[Trainer: </w:t>
            </w:r>
            <w:r w:rsidRPr="00F41107">
              <w:rPr>
                <w:rFonts w:ascii="Arial" w:hAnsi="Arial" w:cs="Arial"/>
                <w:color w:val="000000" w:themeColor="text1"/>
              </w:rPr>
              <w:t>Thomas Engelbert]</w:t>
            </w:r>
          </w:p>
        </w:tc>
      </w:tr>
      <w:tr w:rsidR="00606A4B" w:rsidRPr="00F41107" w14:paraId="07FA2912" w14:textId="77777777" w:rsidTr="001941B7">
        <w:tc>
          <w:tcPr>
            <w:tcW w:w="9062" w:type="dxa"/>
            <w:tcBorders>
              <w:top w:val="single" w:sz="4" w:space="0" w:color="auto"/>
              <w:left w:val="single" w:sz="4" w:space="0" w:color="auto"/>
              <w:bottom w:val="single" w:sz="4" w:space="0" w:color="auto"/>
              <w:right w:val="single" w:sz="4" w:space="0" w:color="auto"/>
            </w:tcBorders>
            <w:hideMark/>
          </w:tcPr>
          <w:p w14:paraId="085FDF15" w14:textId="77777777" w:rsidR="00606A4B" w:rsidRPr="00F41107" w:rsidRDefault="00606A4B" w:rsidP="001941B7">
            <w:pPr>
              <w:rPr>
                <w:rFonts w:ascii="Arial" w:eastAsia="Arial" w:hAnsi="Arial" w:cs="Arial"/>
                <w:b/>
                <w:color w:val="000000" w:themeColor="text1"/>
              </w:rPr>
            </w:pPr>
            <w:r w:rsidRPr="00F41107">
              <w:rPr>
                <w:rFonts w:ascii="Arial" w:eastAsia="Arial" w:hAnsi="Arial" w:cs="Arial"/>
                <w:b/>
                <w:color w:val="FF0000"/>
              </w:rPr>
              <w:t xml:space="preserve">Felix </w:t>
            </w:r>
            <w:proofErr w:type="spellStart"/>
            <w:r w:rsidRPr="00F41107">
              <w:rPr>
                <w:rFonts w:ascii="Arial" w:eastAsia="Arial" w:hAnsi="Arial" w:cs="Arial"/>
                <w:b/>
                <w:color w:val="FF0000"/>
              </w:rPr>
              <w:t>Bröcher</w:t>
            </w:r>
            <w:proofErr w:type="spellEnd"/>
          </w:p>
          <w:p w14:paraId="60FDE9AB" w14:textId="77777777" w:rsidR="00606A4B" w:rsidRPr="00F41107" w:rsidRDefault="00606A4B" w:rsidP="001941B7">
            <w:pPr>
              <w:rPr>
                <w:rFonts w:ascii="Arial" w:eastAsia="Arial" w:hAnsi="Arial" w:cs="Arial"/>
                <w:color w:val="000000" w:themeColor="text1"/>
              </w:rPr>
            </w:pPr>
            <w:r w:rsidRPr="00F41107">
              <w:rPr>
                <w:rFonts w:ascii="Arial" w:eastAsia="Arial" w:hAnsi="Arial" w:cs="Arial"/>
                <w:color w:val="000000" w:themeColor="text1"/>
              </w:rPr>
              <w:t>[Trainer: Thorsten Prangenberg]</w:t>
            </w:r>
          </w:p>
        </w:tc>
      </w:tr>
      <w:tr w:rsidR="00606A4B" w:rsidRPr="00F41107" w14:paraId="53C97E45" w14:textId="77777777" w:rsidTr="001941B7">
        <w:tc>
          <w:tcPr>
            <w:tcW w:w="9062" w:type="dxa"/>
            <w:tcBorders>
              <w:top w:val="single" w:sz="4" w:space="0" w:color="auto"/>
              <w:left w:val="single" w:sz="4" w:space="0" w:color="auto"/>
              <w:bottom w:val="single" w:sz="4" w:space="0" w:color="auto"/>
              <w:right w:val="single" w:sz="4" w:space="0" w:color="auto"/>
            </w:tcBorders>
            <w:hideMark/>
          </w:tcPr>
          <w:p w14:paraId="23064792" w14:textId="77777777" w:rsidR="00606A4B" w:rsidRPr="00F41107" w:rsidRDefault="00606A4B" w:rsidP="001941B7">
            <w:pPr>
              <w:shd w:val="clear" w:color="auto" w:fill="FFFFFF"/>
              <w:rPr>
                <w:rFonts w:ascii="Arial" w:hAnsi="Arial" w:cs="Arial"/>
                <w:color w:val="000000" w:themeColor="text1"/>
              </w:rPr>
            </w:pPr>
            <w:r w:rsidRPr="00F41107">
              <w:rPr>
                <w:rFonts w:ascii="Arial" w:hAnsi="Arial" w:cs="Arial"/>
                <w:color w:val="000000" w:themeColor="text1"/>
              </w:rPr>
              <w:t xml:space="preserve">1:0 </w:t>
            </w:r>
            <w:proofErr w:type="spellStart"/>
            <w:r w:rsidRPr="00F41107">
              <w:rPr>
                <w:rFonts w:ascii="Arial" w:hAnsi="Arial" w:cs="Arial"/>
                <w:color w:val="000000" w:themeColor="text1"/>
              </w:rPr>
              <w:t>Borschel</w:t>
            </w:r>
            <w:proofErr w:type="spellEnd"/>
            <w:r w:rsidRPr="00F41107">
              <w:rPr>
                <w:rFonts w:ascii="Arial" w:hAnsi="Arial" w:cs="Arial"/>
                <w:color w:val="000000" w:themeColor="text1"/>
              </w:rPr>
              <w:t xml:space="preserve"> (28.)</w:t>
            </w:r>
          </w:p>
          <w:p w14:paraId="42F47013" w14:textId="77777777" w:rsidR="00606A4B" w:rsidRPr="00F41107" w:rsidRDefault="00606A4B" w:rsidP="001941B7">
            <w:pPr>
              <w:shd w:val="clear" w:color="auto" w:fill="FFFFFF"/>
              <w:rPr>
                <w:rFonts w:ascii="Arial" w:hAnsi="Arial" w:cs="Arial"/>
                <w:color w:val="000000" w:themeColor="text1"/>
              </w:rPr>
            </w:pPr>
            <w:r w:rsidRPr="00F41107">
              <w:rPr>
                <w:rFonts w:ascii="Arial" w:hAnsi="Arial" w:cs="Arial"/>
                <w:color w:val="000000" w:themeColor="text1"/>
              </w:rPr>
              <w:t>2:0 Bauer (32.)</w:t>
            </w:r>
          </w:p>
          <w:p w14:paraId="367C600B" w14:textId="77777777" w:rsidR="00606A4B" w:rsidRPr="00F41107" w:rsidRDefault="00606A4B" w:rsidP="001941B7">
            <w:pPr>
              <w:shd w:val="clear" w:color="auto" w:fill="FFFFFF"/>
              <w:rPr>
                <w:rFonts w:ascii="Arial" w:hAnsi="Arial" w:cs="Arial"/>
                <w:color w:val="000000" w:themeColor="text1"/>
              </w:rPr>
            </w:pPr>
            <w:r w:rsidRPr="00F41107">
              <w:rPr>
                <w:rFonts w:ascii="Arial" w:hAnsi="Arial" w:cs="Arial"/>
                <w:color w:val="000000" w:themeColor="text1"/>
              </w:rPr>
              <w:t>3:0 Wehner (35.)</w:t>
            </w:r>
          </w:p>
          <w:p w14:paraId="5C7D6959" w14:textId="77777777" w:rsidR="00606A4B" w:rsidRPr="00F41107" w:rsidRDefault="00606A4B" w:rsidP="001941B7">
            <w:pPr>
              <w:shd w:val="clear" w:color="auto" w:fill="FFFFFF"/>
              <w:rPr>
                <w:rFonts w:ascii="Arial" w:hAnsi="Arial" w:cs="Arial"/>
                <w:color w:val="000000" w:themeColor="text1"/>
              </w:rPr>
            </w:pPr>
            <w:r w:rsidRPr="00F41107">
              <w:rPr>
                <w:rFonts w:ascii="Arial" w:hAnsi="Arial" w:cs="Arial"/>
                <w:color w:val="000000" w:themeColor="text1"/>
              </w:rPr>
              <w:t>4:0 Bauer (41.)</w:t>
            </w:r>
          </w:p>
          <w:p w14:paraId="523F75FD" w14:textId="77777777" w:rsidR="00606A4B" w:rsidRPr="00F41107" w:rsidRDefault="00606A4B" w:rsidP="001941B7">
            <w:pPr>
              <w:shd w:val="clear" w:color="auto" w:fill="FFFFFF"/>
              <w:rPr>
                <w:rFonts w:ascii="Arial" w:hAnsi="Arial" w:cs="Arial"/>
                <w:color w:val="000000" w:themeColor="text1"/>
              </w:rPr>
            </w:pPr>
            <w:r w:rsidRPr="00F41107">
              <w:rPr>
                <w:rFonts w:ascii="Arial" w:hAnsi="Arial" w:cs="Arial"/>
                <w:color w:val="000000" w:themeColor="text1"/>
              </w:rPr>
              <w:t xml:space="preserve">5:0 </w:t>
            </w:r>
            <w:proofErr w:type="spellStart"/>
            <w:r w:rsidRPr="00F41107">
              <w:rPr>
                <w:rFonts w:ascii="Arial" w:hAnsi="Arial" w:cs="Arial"/>
                <w:color w:val="000000" w:themeColor="text1"/>
              </w:rPr>
              <w:t>Brosien</w:t>
            </w:r>
            <w:proofErr w:type="spellEnd"/>
            <w:r w:rsidRPr="00F41107">
              <w:rPr>
                <w:rFonts w:ascii="Arial" w:hAnsi="Arial" w:cs="Arial"/>
                <w:color w:val="000000" w:themeColor="text1"/>
              </w:rPr>
              <w:t xml:space="preserve"> (63.)</w:t>
            </w:r>
          </w:p>
          <w:p w14:paraId="679E5202" w14:textId="77777777" w:rsidR="00606A4B" w:rsidRPr="00F41107" w:rsidRDefault="00606A4B" w:rsidP="001941B7">
            <w:pPr>
              <w:shd w:val="clear" w:color="auto" w:fill="FFFFFF"/>
              <w:rPr>
                <w:rFonts w:ascii="Arial" w:hAnsi="Arial" w:cs="Arial"/>
                <w:color w:val="000000" w:themeColor="text1"/>
              </w:rPr>
            </w:pPr>
            <w:r w:rsidRPr="00F41107">
              <w:rPr>
                <w:rFonts w:ascii="Arial" w:hAnsi="Arial" w:cs="Arial"/>
                <w:color w:val="000000" w:themeColor="text1"/>
              </w:rPr>
              <w:t>6:0 Henseleit (81.)</w:t>
            </w:r>
          </w:p>
          <w:p w14:paraId="3FBD1488" w14:textId="77777777" w:rsidR="00606A4B" w:rsidRPr="00F41107" w:rsidRDefault="00606A4B" w:rsidP="001941B7">
            <w:pPr>
              <w:shd w:val="clear" w:color="auto" w:fill="FFFFFF"/>
              <w:rPr>
                <w:rFonts w:ascii="Arial" w:hAnsi="Arial" w:cs="Arial"/>
                <w:color w:val="000000" w:themeColor="text1"/>
              </w:rPr>
            </w:pPr>
            <w:r w:rsidRPr="00F41107">
              <w:rPr>
                <w:rFonts w:ascii="Arial" w:hAnsi="Arial" w:cs="Arial"/>
                <w:color w:val="000000" w:themeColor="text1"/>
              </w:rPr>
              <w:t xml:space="preserve">6:1 </w:t>
            </w:r>
            <w:proofErr w:type="spellStart"/>
            <w:r w:rsidRPr="00F41107">
              <w:rPr>
                <w:rFonts w:ascii="Arial" w:hAnsi="Arial" w:cs="Arial"/>
                <w:color w:val="000000" w:themeColor="text1"/>
              </w:rPr>
              <w:t>Bröcher</w:t>
            </w:r>
            <w:proofErr w:type="spellEnd"/>
            <w:r w:rsidRPr="00F41107">
              <w:rPr>
                <w:rFonts w:ascii="Arial" w:hAnsi="Arial" w:cs="Arial"/>
                <w:color w:val="000000" w:themeColor="text1"/>
              </w:rPr>
              <w:t xml:space="preserve"> (87.)</w:t>
            </w:r>
          </w:p>
        </w:tc>
      </w:tr>
    </w:tbl>
    <w:p w14:paraId="73FE073D" w14:textId="77777777" w:rsidR="00606A4B" w:rsidRPr="00F41107" w:rsidRDefault="00606A4B" w:rsidP="00606A4B">
      <w:pPr>
        <w:rPr>
          <w:rFonts w:ascii="Arial" w:eastAsia="Arial" w:hAnsi="Arial" w:cs="Arial"/>
          <w:color w:val="000000" w:themeColor="text1"/>
        </w:rPr>
      </w:pPr>
    </w:p>
    <w:p w14:paraId="7184D87A" w14:textId="77777777" w:rsidR="00606A4B" w:rsidRPr="00606A4B" w:rsidRDefault="00606A4B" w:rsidP="003A29DE">
      <w:pPr>
        <w:rPr>
          <w:rFonts w:ascii="Arial" w:hAnsi="Arial" w:cs="Arial"/>
        </w:rPr>
      </w:pPr>
    </w:p>
    <w:p w14:paraId="0F37281D" w14:textId="77777777" w:rsidR="003A29DE" w:rsidRPr="00606A4B" w:rsidRDefault="003A29DE" w:rsidP="003A29DE">
      <w:pPr>
        <w:rPr>
          <w:rFonts w:ascii="Arial" w:hAnsi="Arial" w:cs="Arial"/>
        </w:rPr>
      </w:pPr>
    </w:p>
    <w:p w14:paraId="520AA3AC" w14:textId="77777777" w:rsidR="003A29DE" w:rsidRPr="00606A4B" w:rsidRDefault="003A29DE" w:rsidP="00606A4B">
      <w:pPr>
        <w:jc w:val="center"/>
        <w:rPr>
          <w:rFonts w:ascii="Arial" w:hAnsi="Arial" w:cs="Arial"/>
          <w:b/>
          <w:sz w:val="56"/>
          <w:szCs w:val="56"/>
          <w:u w:val="single"/>
        </w:rPr>
      </w:pPr>
      <w:r w:rsidRPr="00606A4B">
        <w:rPr>
          <w:rFonts w:ascii="Arial" w:hAnsi="Arial" w:cs="Arial"/>
          <w:b/>
          <w:sz w:val="56"/>
          <w:szCs w:val="56"/>
          <w:u w:val="single"/>
        </w:rPr>
        <w:lastRenderedPageBreak/>
        <w:t>Statistik</w:t>
      </w:r>
    </w:p>
    <w:p w14:paraId="7D35CDBB" w14:textId="736897C2" w:rsidR="003A29DE" w:rsidRDefault="003A29DE" w:rsidP="003A29DE">
      <w:pPr>
        <w:rPr>
          <w:rFonts w:ascii="Arial" w:hAnsi="Arial" w:cs="Arial"/>
        </w:rPr>
      </w:pPr>
    </w:p>
    <w:p w14:paraId="1789931C" w14:textId="77777777" w:rsidR="00606A4B" w:rsidRPr="00B65364" w:rsidRDefault="00606A4B" w:rsidP="00606A4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271"/>
        <w:gridCol w:w="3544"/>
        <w:gridCol w:w="2268"/>
        <w:gridCol w:w="992"/>
        <w:gridCol w:w="987"/>
      </w:tblGrid>
      <w:tr w:rsidR="00606A4B" w:rsidRPr="00B65364" w14:paraId="696CB7E2" w14:textId="77777777" w:rsidTr="001941B7">
        <w:tc>
          <w:tcPr>
            <w:tcW w:w="1271" w:type="dxa"/>
          </w:tcPr>
          <w:p w14:paraId="13DD5E1C" w14:textId="77777777" w:rsidR="00606A4B" w:rsidRPr="00B65364" w:rsidRDefault="00606A4B" w:rsidP="001941B7">
            <w:pPr>
              <w:contextualSpacing/>
              <w:rPr>
                <w:rFonts w:ascii="Arial" w:hAnsi="Arial" w:cs="Arial"/>
                <w:b/>
                <w:color w:val="000000" w:themeColor="text1"/>
              </w:rPr>
            </w:pPr>
            <w:r w:rsidRPr="00B65364">
              <w:rPr>
                <w:rFonts w:ascii="Arial" w:hAnsi="Arial" w:cs="Arial"/>
                <w:b/>
                <w:color w:val="000000" w:themeColor="text1"/>
              </w:rPr>
              <w:t xml:space="preserve">Spielzeit </w:t>
            </w:r>
          </w:p>
        </w:tc>
        <w:tc>
          <w:tcPr>
            <w:tcW w:w="3544" w:type="dxa"/>
          </w:tcPr>
          <w:p w14:paraId="2E700FD8" w14:textId="77777777" w:rsidR="00606A4B" w:rsidRPr="00B65364" w:rsidRDefault="00606A4B" w:rsidP="001941B7">
            <w:pPr>
              <w:contextualSpacing/>
              <w:rPr>
                <w:rFonts w:ascii="Arial" w:hAnsi="Arial" w:cs="Arial"/>
                <w:b/>
                <w:color w:val="000000" w:themeColor="text1"/>
              </w:rPr>
            </w:pPr>
            <w:r w:rsidRPr="00B65364">
              <w:rPr>
                <w:rFonts w:ascii="Arial" w:hAnsi="Arial" w:cs="Arial"/>
                <w:b/>
                <w:color w:val="000000" w:themeColor="text1"/>
              </w:rPr>
              <w:t>Verein</w:t>
            </w:r>
          </w:p>
        </w:tc>
        <w:tc>
          <w:tcPr>
            <w:tcW w:w="2268" w:type="dxa"/>
          </w:tcPr>
          <w:p w14:paraId="1C1CA9BD" w14:textId="77777777" w:rsidR="00606A4B" w:rsidRPr="00B65364" w:rsidRDefault="00606A4B" w:rsidP="001941B7">
            <w:pPr>
              <w:contextualSpacing/>
              <w:rPr>
                <w:rFonts w:ascii="Arial" w:hAnsi="Arial" w:cs="Arial"/>
                <w:b/>
                <w:color w:val="000000" w:themeColor="text1"/>
              </w:rPr>
            </w:pPr>
            <w:r w:rsidRPr="00B65364">
              <w:rPr>
                <w:rFonts w:ascii="Arial" w:hAnsi="Arial" w:cs="Arial"/>
                <w:b/>
                <w:color w:val="000000" w:themeColor="text1"/>
              </w:rPr>
              <w:t>Liga</w:t>
            </w:r>
          </w:p>
        </w:tc>
        <w:tc>
          <w:tcPr>
            <w:tcW w:w="992" w:type="dxa"/>
          </w:tcPr>
          <w:p w14:paraId="12A86A17" w14:textId="77777777" w:rsidR="00606A4B" w:rsidRPr="00B65364" w:rsidRDefault="00606A4B" w:rsidP="001941B7">
            <w:pPr>
              <w:contextualSpacing/>
              <w:rPr>
                <w:rFonts w:ascii="Arial" w:hAnsi="Arial" w:cs="Arial"/>
                <w:b/>
                <w:color w:val="000000" w:themeColor="text1"/>
              </w:rPr>
            </w:pPr>
            <w:r w:rsidRPr="00B65364">
              <w:rPr>
                <w:rFonts w:ascii="Arial" w:hAnsi="Arial" w:cs="Arial"/>
                <w:b/>
                <w:color w:val="000000" w:themeColor="text1"/>
              </w:rPr>
              <w:t>Spiele</w:t>
            </w:r>
          </w:p>
        </w:tc>
        <w:tc>
          <w:tcPr>
            <w:tcW w:w="987" w:type="dxa"/>
          </w:tcPr>
          <w:p w14:paraId="61FAB132" w14:textId="77777777" w:rsidR="00606A4B" w:rsidRPr="00B65364" w:rsidRDefault="00606A4B" w:rsidP="001941B7">
            <w:pPr>
              <w:contextualSpacing/>
              <w:rPr>
                <w:rFonts w:ascii="Arial" w:hAnsi="Arial" w:cs="Arial"/>
                <w:b/>
                <w:color w:val="000000" w:themeColor="text1"/>
              </w:rPr>
            </w:pPr>
            <w:r w:rsidRPr="00B65364">
              <w:rPr>
                <w:rFonts w:ascii="Arial" w:hAnsi="Arial" w:cs="Arial"/>
                <w:b/>
                <w:color w:val="000000" w:themeColor="text1"/>
              </w:rPr>
              <w:t>Tore</w:t>
            </w:r>
          </w:p>
        </w:tc>
      </w:tr>
      <w:tr w:rsidR="00606A4B" w:rsidRPr="00B65364" w14:paraId="6D847467" w14:textId="77777777" w:rsidTr="001941B7">
        <w:tc>
          <w:tcPr>
            <w:tcW w:w="1271" w:type="dxa"/>
          </w:tcPr>
          <w:p w14:paraId="0AD74873" w14:textId="77777777" w:rsidR="00606A4B" w:rsidRPr="00B65364" w:rsidRDefault="00606A4B" w:rsidP="001941B7">
            <w:pPr>
              <w:contextualSpacing/>
              <w:rPr>
                <w:rFonts w:ascii="Arial" w:hAnsi="Arial" w:cs="Arial"/>
                <w:color w:val="000000" w:themeColor="text1"/>
              </w:rPr>
            </w:pPr>
          </w:p>
        </w:tc>
        <w:tc>
          <w:tcPr>
            <w:tcW w:w="3544" w:type="dxa"/>
          </w:tcPr>
          <w:p w14:paraId="0003141C" w14:textId="77777777" w:rsidR="00606A4B" w:rsidRPr="00B65364" w:rsidRDefault="00606A4B" w:rsidP="001941B7">
            <w:pPr>
              <w:contextualSpacing/>
              <w:rPr>
                <w:rFonts w:ascii="Arial" w:hAnsi="Arial" w:cs="Arial"/>
                <w:color w:val="000000" w:themeColor="text1"/>
              </w:rPr>
            </w:pPr>
          </w:p>
        </w:tc>
        <w:tc>
          <w:tcPr>
            <w:tcW w:w="2268" w:type="dxa"/>
          </w:tcPr>
          <w:p w14:paraId="11272FB8" w14:textId="77777777" w:rsidR="00606A4B" w:rsidRPr="00B65364" w:rsidRDefault="00606A4B" w:rsidP="001941B7">
            <w:pPr>
              <w:contextualSpacing/>
              <w:rPr>
                <w:rFonts w:ascii="Arial" w:hAnsi="Arial" w:cs="Arial"/>
                <w:color w:val="000000" w:themeColor="text1"/>
              </w:rPr>
            </w:pPr>
          </w:p>
        </w:tc>
        <w:tc>
          <w:tcPr>
            <w:tcW w:w="992" w:type="dxa"/>
          </w:tcPr>
          <w:p w14:paraId="275E6C81" w14:textId="77777777" w:rsidR="00606A4B" w:rsidRPr="00B65364" w:rsidRDefault="00606A4B" w:rsidP="001941B7">
            <w:pPr>
              <w:contextualSpacing/>
              <w:rPr>
                <w:rFonts w:ascii="Arial" w:hAnsi="Arial" w:cs="Arial"/>
                <w:color w:val="000000" w:themeColor="text1"/>
              </w:rPr>
            </w:pPr>
          </w:p>
        </w:tc>
        <w:tc>
          <w:tcPr>
            <w:tcW w:w="987" w:type="dxa"/>
          </w:tcPr>
          <w:p w14:paraId="6C755D2D" w14:textId="77777777" w:rsidR="00606A4B" w:rsidRPr="00B65364" w:rsidRDefault="00606A4B" w:rsidP="001941B7">
            <w:pPr>
              <w:contextualSpacing/>
              <w:rPr>
                <w:rFonts w:ascii="Arial" w:hAnsi="Arial" w:cs="Arial"/>
                <w:color w:val="000000" w:themeColor="text1"/>
              </w:rPr>
            </w:pPr>
          </w:p>
        </w:tc>
      </w:tr>
      <w:tr w:rsidR="00606A4B" w:rsidRPr="00B65364" w14:paraId="27C60660" w14:textId="77777777" w:rsidTr="001941B7">
        <w:tc>
          <w:tcPr>
            <w:tcW w:w="1271" w:type="dxa"/>
          </w:tcPr>
          <w:p w14:paraId="0D728EFA" w14:textId="77777777" w:rsidR="00606A4B" w:rsidRPr="00B65364" w:rsidRDefault="00606A4B" w:rsidP="001941B7">
            <w:pPr>
              <w:contextualSpacing/>
              <w:rPr>
                <w:rFonts w:ascii="Arial" w:hAnsi="Arial" w:cs="Arial"/>
                <w:color w:val="000000" w:themeColor="text1"/>
              </w:rPr>
            </w:pPr>
            <w:r>
              <w:rPr>
                <w:rFonts w:ascii="Arial" w:hAnsi="Arial" w:cs="Arial"/>
                <w:color w:val="000000" w:themeColor="text1"/>
              </w:rPr>
              <w:t>2019 / 20</w:t>
            </w:r>
          </w:p>
        </w:tc>
        <w:tc>
          <w:tcPr>
            <w:tcW w:w="3544" w:type="dxa"/>
          </w:tcPr>
          <w:p w14:paraId="7EE3D486" w14:textId="77777777" w:rsidR="00606A4B" w:rsidRPr="00B65364" w:rsidRDefault="00606A4B" w:rsidP="001941B7">
            <w:pPr>
              <w:contextualSpacing/>
              <w:rPr>
                <w:rFonts w:ascii="Arial" w:hAnsi="Arial" w:cs="Arial"/>
                <w:color w:val="000000" w:themeColor="text1"/>
              </w:rPr>
            </w:pPr>
            <w:r w:rsidRPr="00B65364">
              <w:rPr>
                <w:rFonts w:ascii="Arial" w:hAnsi="Arial" w:cs="Arial"/>
                <w:color w:val="000000" w:themeColor="text1"/>
              </w:rPr>
              <w:t>BSV Bielstein</w:t>
            </w:r>
          </w:p>
        </w:tc>
        <w:tc>
          <w:tcPr>
            <w:tcW w:w="2268" w:type="dxa"/>
          </w:tcPr>
          <w:p w14:paraId="055D125E" w14:textId="77777777" w:rsidR="00606A4B" w:rsidRPr="00B65364" w:rsidRDefault="00606A4B" w:rsidP="001941B7">
            <w:pPr>
              <w:contextualSpacing/>
              <w:rPr>
                <w:rFonts w:ascii="Arial" w:hAnsi="Arial" w:cs="Arial"/>
                <w:color w:val="000000" w:themeColor="text1"/>
              </w:rPr>
            </w:pPr>
            <w:proofErr w:type="spellStart"/>
            <w:r w:rsidRPr="00B65364">
              <w:rPr>
                <w:rFonts w:ascii="Arial" w:hAnsi="Arial" w:cs="Arial"/>
                <w:color w:val="000000" w:themeColor="text1"/>
              </w:rPr>
              <w:t>K</w:t>
            </w:r>
            <w:r>
              <w:rPr>
                <w:rFonts w:ascii="Arial" w:hAnsi="Arial" w:cs="Arial"/>
                <w:color w:val="000000" w:themeColor="text1"/>
              </w:rPr>
              <w:t>reis</w:t>
            </w:r>
            <w:r w:rsidRPr="00B65364">
              <w:rPr>
                <w:rFonts w:ascii="Arial" w:hAnsi="Arial" w:cs="Arial"/>
                <w:color w:val="000000" w:themeColor="text1"/>
              </w:rPr>
              <w:t>L</w:t>
            </w:r>
            <w:proofErr w:type="spellEnd"/>
            <w:r w:rsidRPr="00B65364">
              <w:rPr>
                <w:rFonts w:ascii="Arial" w:hAnsi="Arial" w:cs="Arial"/>
                <w:color w:val="000000" w:themeColor="text1"/>
              </w:rPr>
              <w:t xml:space="preserve"> B3 (9. Liga)</w:t>
            </w:r>
          </w:p>
        </w:tc>
        <w:tc>
          <w:tcPr>
            <w:tcW w:w="992" w:type="dxa"/>
          </w:tcPr>
          <w:p w14:paraId="5E965306" w14:textId="77777777" w:rsidR="00606A4B" w:rsidRPr="00B65364" w:rsidRDefault="00606A4B" w:rsidP="001941B7">
            <w:pPr>
              <w:contextualSpacing/>
              <w:rPr>
                <w:rFonts w:ascii="Arial" w:hAnsi="Arial" w:cs="Arial"/>
                <w:color w:val="000000" w:themeColor="text1"/>
              </w:rPr>
            </w:pPr>
          </w:p>
        </w:tc>
        <w:tc>
          <w:tcPr>
            <w:tcW w:w="987" w:type="dxa"/>
          </w:tcPr>
          <w:p w14:paraId="47FBF3D5" w14:textId="77777777" w:rsidR="00606A4B" w:rsidRPr="00B65364" w:rsidRDefault="00606A4B" w:rsidP="001941B7">
            <w:pPr>
              <w:contextualSpacing/>
              <w:rPr>
                <w:rFonts w:ascii="Arial" w:hAnsi="Arial" w:cs="Arial"/>
                <w:color w:val="000000" w:themeColor="text1"/>
              </w:rPr>
            </w:pPr>
          </w:p>
        </w:tc>
      </w:tr>
      <w:tr w:rsidR="00606A4B" w:rsidRPr="00B65364" w14:paraId="74297DDE" w14:textId="77777777" w:rsidTr="001941B7">
        <w:tc>
          <w:tcPr>
            <w:tcW w:w="1271" w:type="dxa"/>
          </w:tcPr>
          <w:p w14:paraId="72EF5C1A" w14:textId="77777777" w:rsidR="00606A4B" w:rsidRPr="00B65364" w:rsidRDefault="00606A4B" w:rsidP="001941B7">
            <w:pPr>
              <w:contextualSpacing/>
              <w:rPr>
                <w:rFonts w:ascii="Arial" w:hAnsi="Arial" w:cs="Arial"/>
                <w:color w:val="000000" w:themeColor="text1"/>
              </w:rPr>
            </w:pPr>
            <w:r w:rsidRPr="00B65364">
              <w:rPr>
                <w:rFonts w:ascii="Arial" w:hAnsi="Arial" w:cs="Arial"/>
                <w:color w:val="000000" w:themeColor="text1"/>
              </w:rPr>
              <w:t>2020 / 21</w:t>
            </w:r>
          </w:p>
        </w:tc>
        <w:tc>
          <w:tcPr>
            <w:tcW w:w="3544" w:type="dxa"/>
          </w:tcPr>
          <w:p w14:paraId="63AD395E" w14:textId="77777777" w:rsidR="00606A4B" w:rsidRPr="00B65364" w:rsidRDefault="00606A4B" w:rsidP="001941B7">
            <w:pPr>
              <w:contextualSpacing/>
              <w:rPr>
                <w:rFonts w:ascii="Arial" w:hAnsi="Arial" w:cs="Arial"/>
                <w:color w:val="000000" w:themeColor="text1"/>
              </w:rPr>
            </w:pPr>
            <w:r w:rsidRPr="00B65364">
              <w:rPr>
                <w:rFonts w:ascii="Arial" w:hAnsi="Arial" w:cs="Arial"/>
                <w:color w:val="000000" w:themeColor="text1"/>
              </w:rPr>
              <w:t>BSV Bielstein</w:t>
            </w:r>
          </w:p>
        </w:tc>
        <w:tc>
          <w:tcPr>
            <w:tcW w:w="2268" w:type="dxa"/>
          </w:tcPr>
          <w:p w14:paraId="077EC8F5" w14:textId="77777777" w:rsidR="00606A4B" w:rsidRPr="00B65364" w:rsidRDefault="00606A4B" w:rsidP="001941B7">
            <w:pPr>
              <w:contextualSpacing/>
              <w:rPr>
                <w:rFonts w:ascii="Arial" w:hAnsi="Arial" w:cs="Arial"/>
                <w:color w:val="000000" w:themeColor="text1"/>
              </w:rPr>
            </w:pPr>
            <w:proofErr w:type="spellStart"/>
            <w:r w:rsidRPr="00B65364">
              <w:rPr>
                <w:rFonts w:ascii="Arial" w:hAnsi="Arial" w:cs="Arial"/>
                <w:color w:val="000000" w:themeColor="text1"/>
              </w:rPr>
              <w:t>K</w:t>
            </w:r>
            <w:r>
              <w:rPr>
                <w:rFonts w:ascii="Arial" w:hAnsi="Arial" w:cs="Arial"/>
                <w:color w:val="000000" w:themeColor="text1"/>
              </w:rPr>
              <w:t>reis</w:t>
            </w:r>
            <w:r w:rsidRPr="00B65364">
              <w:rPr>
                <w:rFonts w:ascii="Arial" w:hAnsi="Arial" w:cs="Arial"/>
                <w:color w:val="000000" w:themeColor="text1"/>
              </w:rPr>
              <w:t>L</w:t>
            </w:r>
            <w:proofErr w:type="spellEnd"/>
            <w:r w:rsidRPr="00B65364">
              <w:rPr>
                <w:rFonts w:ascii="Arial" w:hAnsi="Arial" w:cs="Arial"/>
                <w:color w:val="000000" w:themeColor="text1"/>
              </w:rPr>
              <w:t xml:space="preserve"> B3 (9. Liga)</w:t>
            </w:r>
          </w:p>
        </w:tc>
        <w:tc>
          <w:tcPr>
            <w:tcW w:w="992" w:type="dxa"/>
          </w:tcPr>
          <w:p w14:paraId="25F01182" w14:textId="77777777" w:rsidR="00606A4B" w:rsidRPr="00B65364" w:rsidRDefault="00606A4B" w:rsidP="001941B7">
            <w:pPr>
              <w:contextualSpacing/>
              <w:rPr>
                <w:rFonts w:ascii="Arial" w:hAnsi="Arial" w:cs="Arial"/>
                <w:color w:val="000000" w:themeColor="text1"/>
              </w:rPr>
            </w:pPr>
          </w:p>
        </w:tc>
        <w:tc>
          <w:tcPr>
            <w:tcW w:w="987" w:type="dxa"/>
          </w:tcPr>
          <w:p w14:paraId="05DC6C0A" w14:textId="77777777" w:rsidR="00606A4B" w:rsidRPr="00B65364" w:rsidRDefault="00606A4B" w:rsidP="001941B7">
            <w:pPr>
              <w:contextualSpacing/>
              <w:rPr>
                <w:rFonts w:ascii="Arial" w:hAnsi="Arial" w:cs="Arial"/>
                <w:color w:val="000000" w:themeColor="text1"/>
              </w:rPr>
            </w:pPr>
          </w:p>
        </w:tc>
      </w:tr>
    </w:tbl>
    <w:p w14:paraId="76CE9D5D" w14:textId="77777777" w:rsidR="00606A4B" w:rsidRPr="00B65364" w:rsidRDefault="00606A4B" w:rsidP="00606A4B">
      <w:pPr>
        <w:contextualSpacing/>
        <w:rPr>
          <w:rFonts w:ascii="Arial" w:hAnsi="Arial" w:cs="Arial"/>
          <w:color w:val="000000" w:themeColor="text1"/>
        </w:rPr>
      </w:pPr>
    </w:p>
    <w:p w14:paraId="201F3030" w14:textId="77777777" w:rsidR="006A25E6" w:rsidRPr="00606A4B" w:rsidRDefault="006A25E6"/>
    <w:sectPr w:rsidR="006A25E6" w:rsidRPr="00606A4B"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29DE"/>
    <w:rsid w:val="003A29DE"/>
    <w:rsid w:val="00606A4B"/>
    <w:rsid w:val="006552BF"/>
    <w:rsid w:val="006A25E6"/>
    <w:rsid w:val="006B6808"/>
    <w:rsid w:val="00E91FC7"/>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7758"/>
  <w15:docId w15:val="{3E68C611-DD01-4452-AC70-9E74E3C1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29DE"/>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39"/>
    <w:rsid w:val="003A29DE"/>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1388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2013-11-17T11:12:00Z</dcterms:created>
  <dcterms:modified xsi:type="dcterms:W3CDTF">2021-11-05T17:18:00Z</dcterms:modified>
</cp:coreProperties>
</file>