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FFA" w:rsidRDefault="00F05FFA" w:rsidP="00F05FFA">
      <w:pPr>
        <w:widowControl w:val="0"/>
        <w:autoSpaceDE w:val="0"/>
        <w:autoSpaceDN w:val="0"/>
        <w:adjustRightInd w:val="0"/>
        <w:spacing w:after="0" w:line="240" w:lineRule="auto"/>
        <w:contextualSpacing/>
        <w:rPr>
          <w:rFonts w:ascii="Arial" w:hAnsi="Arial" w:cs="Arial"/>
          <w:sz w:val="24"/>
          <w:szCs w:val="24"/>
        </w:rPr>
      </w:pPr>
    </w:p>
    <w:p w:rsidR="00F05FFA" w:rsidRPr="00F5258F" w:rsidRDefault="00F05FFA" w:rsidP="00F05FFA">
      <w:pPr>
        <w:widowControl w:val="0"/>
        <w:autoSpaceDE w:val="0"/>
        <w:autoSpaceDN w:val="0"/>
        <w:adjustRightInd w:val="0"/>
        <w:spacing w:after="0" w:line="240" w:lineRule="auto"/>
        <w:contextualSpacing/>
        <w:rPr>
          <w:rFonts w:ascii="Arial" w:hAnsi="Arial" w:cs="Arial"/>
          <w:b/>
          <w:sz w:val="72"/>
          <w:szCs w:val="24"/>
        </w:rPr>
      </w:pPr>
      <w:r w:rsidRPr="00F5258F">
        <w:rPr>
          <w:rFonts w:ascii="Arial" w:hAnsi="Arial" w:cs="Arial"/>
          <w:b/>
          <w:sz w:val="72"/>
          <w:szCs w:val="24"/>
        </w:rPr>
        <w:t>Volkan Canbaz</w:t>
      </w:r>
    </w:p>
    <w:p w:rsidR="00F05FFA" w:rsidRDefault="00F05FFA" w:rsidP="00F05FFA">
      <w:pPr>
        <w:widowControl w:val="0"/>
        <w:autoSpaceDE w:val="0"/>
        <w:autoSpaceDN w:val="0"/>
        <w:adjustRightInd w:val="0"/>
        <w:spacing w:after="0" w:line="240" w:lineRule="auto"/>
        <w:contextualSpacing/>
        <w:rPr>
          <w:rFonts w:ascii="Arial" w:hAnsi="Arial" w:cs="Arial"/>
          <w:sz w:val="24"/>
          <w:szCs w:val="24"/>
        </w:rPr>
      </w:pPr>
    </w:p>
    <w:p w:rsidR="00F05FFA" w:rsidRDefault="00F05FFA" w:rsidP="00F05FFA">
      <w:pPr>
        <w:widowControl w:val="0"/>
        <w:autoSpaceDE w:val="0"/>
        <w:autoSpaceDN w:val="0"/>
        <w:adjustRightInd w:val="0"/>
        <w:spacing w:after="0" w:line="240" w:lineRule="auto"/>
        <w:contextualSpacing/>
        <w:rPr>
          <w:rFonts w:ascii="Arial" w:hAnsi="Arial" w:cs="Arial"/>
          <w:sz w:val="24"/>
          <w:szCs w:val="24"/>
        </w:rPr>
      </w:pPr>
    </w:p>
    <w:p w:rsidR="00F05FFA" w:rsidRDefault="00F05FFA" w:rsidP="00F05FFA">
      <w:pPr>
        <w:widowControl w:val="0"/>
        <w:autoSpaceDE w:val="0"/>
        <w:autoSpaceDN w:val="0"/>
        <w:adjustRightInd w:val="0"/>
        <w:spacing w:after="0" w:line="240" w:lineRule="auto"/>
        <w:contextualSpacing/>
        <w:rPr>
          <w:rFonts w:ascii="Arial" w:hAnsi="Arial" w:cs="Arial"/>
          <w:sz w:val="24"/>
          <w:szCs w:val="24"/>
        </w:rPr>
      </w:pPr>
    </w:p>
    <w:p w:rsidR="00F05FFA" w:rsidRDefault="00F05FFA" w:rsidP="00F05FFA">
      <w:pPr>
        <w:widowControl w:val="0"/>
        <w:autoSpaceDE w:val="0"/>
        <w:autoSpaceDN w:val="0"/>
        <w:adjustRightInd w:val="0"/>
        <w:spacing w:after="0" w:line="240" w:lineRule="auto"/>
        <w:contextualSpacing/>
        <w:rPr>
          <w:rFonts w:ascii="Arial" w:hAnsi="Arial" w:cs="Arial"/>
          <w:sz w:val="24"/>
          <w:szCs w:val="24"/>
        </w:rPr>
      </w:pPr>
    </w:p>
    <w:p w:rsidR="00F05FFA" w:rsidRPr="000764EA" w:rsidRDefault="00F05FFA" w:rsidP="00F05FFA">
      <w:pPr>
        <w:widowControl w:val="0"/>
        <w:autoSpaceDE w:val="0"/>
        <w:autoSpaceDN w:val="0"/>
        <w:adjustRightInd w:val="0"/>
        <w:spacing w:after="0" w:line="240" w:lineRule="auto"/>
        <w:contextualSpacing/>
        <w:rPr>
          <w:rFonts w:ascii="Arial" w:hAnsi="Arial" w:cs="Arial"/>
          <w:b/>
          <w:sz w:val="40"/>
          <w:szCs w:val="24"/>
          <w:u w:val="single"/>
        </w:rPr>
      </w:pPr>
      <w:r w:rsidRPr="000764EA">
        <w:rPr>
          <w:rFonts w:ascii="Arial" w:hAnsi="Arial" w:cs="Arial"/>
          <w:b/>
          <w:sz w:val="40"/>
          <w:szCs w:val="24"/>
          <w:u w:val="single"/>
        </w:rPr>
        <w:t>Spielzeit 2016 / 17</w:t>
      </w:r>
    </w:p>
    <w:p w:rsidR="00F05FFA" w:rsidRDefault="00F05FFA" w:rsidP="00F05FFA">
      <w:pPr>
        <w:widowControl w:val="0"/>
        <w:autoSpaceDE w:val="0"/>
        <w:autoSpaceDN w:val="0"/>
        <w:adjustRightInd w:val="0"/>
        <w:spacing w:after="0" w:line="240" w:lineRule="auto"/>
        <w:contextualSpacing/>
        <w:rPr>
          <w:rFonts w:ascii="Arial" w:hAnsi="Arial" w:cs="Arial"/>
          <w:sz w:val="24"/>
          <w:szCs w:val="24"/>
        </w:rPr>
      </w:pPr>
    </w:p>
    <w:p w:rsidR="00F05FFA" w:rsidRDefault="00F05FFA" w:rsidP="00F05FFA">
      <w:pPr>
        <w:widowControl w:val="0"/>
        <w:autoSpaceDE w:val="0"/>
        <w:autoSpaceDN w:val="0"/>
        <w:adjustRightInd w:val="0"/>
        <w:spacing w:after="0" w:line="240" w:lineRule="auto"/>
        <w:contextualSpacing/>
        <w:rPr>
          <w:rFonts w:ascii="Arial" w:hAnsi="Arial" w:cs="Arial"/>
          <w:sz w:val="24"/>
          <w:szCs w:val="24"/>
        </w:rPr>
      </w:pPr>
      <w:r>
        <w:rPr>
          <w:rFonts w:ascii="Arial" w:hAnsi="Arial" w:cs="Arial"/>
          <w:sz w:val="24"/>
          <w:szCs w:val="24"/>
        </w:rPr>
        <w:t>Canbaz spielt in der A-Juniorenmannschaft des TuS Lindlar in der Bezirksliga Mittelrhein, Staffel 1 (</w:t>
      </w:r>
      <w:r w:rsidRPr="000764EA">
        <w:rPr>
          <w:rFonts w:ascii="Arial" w:hAnsi="Arial" w:cs="Arial"/>
          <w:color w:val="00B050"/>
          <w:sz w:val="24"/>
          <w:szCs w:val="24"/>
        </w:rPr>
        <w:t>3. Liga</w:t>
      </w:r>
      <w:r>
        <w:rPr>
          <w:rFonts w:ascii="Arial" w:hAnsi="Arial" w:cs="Arial"/>
          <w:sz w:val="24"/>
          <w:szCs w:val="24"/>
        </w:rPr>
        <w:t>)</w:t>
      </w:r>
    </w:p>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F05FFA" w:rsidTr="004778ED">
        <w:tc>
          <w:tcPr>
            <w:tcW w:w="9209"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26. November 2016</w:t>
            </w:r>
          </w:p>
        </w:tc>
      </w:tr>
      <w:tr w:rsidR="00F05FFA" w:rsidTr="004778ED">
        <w:tc>
          <w:tcPr>
            <w:tcW w:w="9209"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Bezirksliga Mittelrhein, Staffel 1 (11. Spieltag)</w:t>
            </w:r>
          </w:p>
        </w:tc>
      </w:tr>
      <w:tr w:rsidR="00F05FFA" w:rsidTr="004778ED">
        <w:tc>
          <w:tcPr>
            <w:tcW w:w="9209" w:type="dxa"/>
          </w:tcPr>
          <w:p w:rsidR="00F05FFA" w:rsidRDefault="00F05FFA" w:rsidP="004778ED">
            <w:pPr>
              <w:spacing w:line="240" w:lineRule="auto"/>
              <w:contextualSpacing/>
              <w:rPr>
                <w:rFonts w:ascii="Arial" w:hAnsi="Arial" w:cs="Arial"/>
                <w:sz w:val="24"/>
                <w:szCs w:val="24"/>
              </w:rPr>
            </w:pPr>
            <w:r w:rsidRPr="001827C7">
              <w:rPr>
                <w:rFonts w:ascii="Arial" w:hAnsi="Arial" w:cs="Arial"/>
                <w:sz w:val="24"/>
                <w:szCs w:val="24"/>
                <w:lang w:val="en-US"/>
              </w:rPr>
              <w:t xml:space="preserve">TuS Lindlar A-Jun. - TV Herkenrath A-Jun. </w:t>
            </w:r>
            <w:r>
              <w:rPr>
                <w:rFonts w:ascii="Arial" w:hAnsi="Arial" w:cs="Arial"/>
                <w:sz w:val="24"/>
                <w:szCs w:val="24"/>
              </w:rPr>
              <w:t>1:3 (0:0)</w:t>
            </w:r>
          </w:p>
        </w:tc>
      </w:tr>
      <w:tr w:rsidR="00F05FFA" w:rsidTr="004778ED">
        <w:tc>
          <w:tcPr>
            <w:tcW w:w="9209" w:type="dxa"/>
          </w:tcPr>
          <w:p w:rsidR="00F05FFA" w:rsidRPr="001827C7" w:rsidRDefault="00F05FFA" w:rsidP="004778ED">
            <w:pPr>
              <w:spacing w:line="240" w:lineRule="auto"/>
              <w:contextualSpacing/>
              <w:rPr>
                <w:rFonts w:ascii="Arial" w:hAnsi="Arial" w:cs="Arial"/>
                <w:sz w:val="24"/>
                <w:szCs w:val="24"/>
                <w:lang w:val="en-US"/>
              </w:rPr>
            </w:pPr>
            <w:r w:rsidRPr="001827C7">
              <w:rPr>
                <w:rFonts w:ascii="Arial" w:hAnsi="Arial" w:cs="Arial"/>
                <w:b/>
                <w:color w:val="FF0000"/>
                <w:sz w:val="24"/>
                <w:szCs w:val="24"/>
                <w:lang w:val="en-US"/>
              </w:rPr>
              <w:t>Volkan Canbaz</w:t>
            </w:r>
            <w:r w:rsidRPr="001827C7">
              <w:rPr>
                <w:rFonts w:ascii="Arial" w:hAnsi="Arial" w:cs="Arial"/>
                <w:sz w:val="24"/>
                <w:szCs w:val="24"/>
                <w:lang w:val="en-US"/>
              </w:rPr>
              <w:t>, Gian Luca Wester, Johannes Lifke</w:t>
            </w:r>
          </w:p>
          <w:p w:rsidR="00F05FFA" w:rsidRDefault="00F05FFA" w:rsidP="004778ED">
            <w:pPr>
              <w:spacing w:line="240" w:lineRule="auto"/>
              <w:contextualSpacing/>
              <w:rPr>
                <w:rFonts w:ascii="Arial" w:hAnsi="Arial" w:cs="Arial"/>
                <w:sz w:val="24"/>
                <w:szCs w:val="24"/>
              </w:rPr>
            </w:pPr>
            <w:r>
              <w:rPr>
                <w:rFonts w:ascii="Arial" w:hAnsi="Arial" w:cs="Arial"/>
                <w:sz w:val="24"/>
                <w:szCs w:val="24"/>
              </w:rPr>
              <w:t>[Trainer: Lukas Hödtke]</w:t>
            </w:r>
          </w:p>
        </w:tc>
      </w:tr>
      <w:tr w:rsidR="00F05FFA" w:rsidTr="004778ED">
        <w:tc>
          <w:tcPr>
            <w:tcW w:w="9209" w:type="dxa"/>
          </w:tcPr>
          <w:p w:rsidR="00F05FFA" w:rsidRDefault="00F05FFA" w:rsidP="004778ED">
            <w:pPr>
              <w:spacing w:line="240" w:lineRule="auto"/>
              <w:contextualSpacing/>
              <w:rPr>
                <w:rFonts w:ascii="Arial" w:hAnsi="Arial" w:cs="Arial"/>
                <w:sz w:val="24"/>
                <w:szCs w:val="24"/>
              </w:rPr>
            </w:pPr>
          </w:p>
        </w:tc>
      </w:tr>
      <w:tr w:rsidR="00F05FFA" w:rsidTr="004778ED">
        <w:tc>
          <w:tcPr>
            <w:tcW w:w="9209"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1:0 Canbaz (52.)</w:t>
            </w:r>
          </w:p>
          <w:p w:rsidR="00F05FFA" w:rsidRDefault="00F05FFA" w:rsidP="004778ED">
            <w:pPr>
              <w:spacing w:line="240" w:lineRule="auto"/>
              <w:contextualSpacing/>
              <w:rPr>
                <w:rFonts w:ascii="Arial" w:hAnsi="Arial" w:cs="Arial"/>
                <w:sz w:val="24"/>
                <w:szCs w:val="24"/>
              </w:rPr>
            </w:pPr>
            <w:r>
              <w:rPr>
                <w:rFonts w:ascii="Arial" w:hAnsi="Arial" w:cs="Arial"/>
                <w:sz w:val="24"/>
                <w:szCs w:val="24"/>
              </w:rPr>
              <w:t>1:1 (70.)</w:t>
            </w:r>
          </w:p>
          <w:p w:rsidR="00F05FFA" w:rsidRDefault="00F05FFA" w:rsidP="004778ED">
            <w:pPr>
              <w:spacing w:line="240" w:lineRule="auto"/>
              <w:contextualSpacing/>
              <w:rPr>
                <w:rFonts w:ascii="Arial" w:hAnsi="Arial" w:cs="Arial"/>
                <w:sz w:val="24"/>
                <w:szCs w:val="24"/>
              </w:rPr>
            </w:pPr>
            <w:r>
              <w:rPr>
                <w:rFonts w:ascii="Arial" w:hAnsi="Arial" w:cs="Arial"/>
                <w:sz w:val="24"/>
                <w:szCs w:val="24"/>
              </w:rPr>
              <w:t>1:2 (75.)</w:t>
            </w:r>
          </w:p>
          <w:p w:rsidR="00F05FFA" w:rsidRDefault="00F05FFA" w:rsidP="004778ED">
            <w:pPr>
              <w:spacing w:line="240" w:lineRule="auto"/>
              <w:contextualSpacing/>
              <w:rPr>
                <w:rFonts w:ascii="Arial" w:hAnsi="Arial" w:cs="Arial"/>
                <w:sz w:val="24"/>
                <w:szCs w:val="24"/>
              </w:rPr>
            </w:pPr>
            <w:r>
              <w:rPr>
                <w:rFonts w:ascii="Arial" w:hAnsi="Arial" w:cs="Arial"/>
                <w:sz w:val="24"/>
                <w:szCs w:val="24"/>
              </w:rPr>
              <w:t>1:3 (85. Freistoß)</w:t>
            </w:r>
          </w:p>
        </w:tc>
      </w:tr>
    </w:tbl>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F05FFA" w:rsidTr="004778ED">
        <w:tc>
          <w:tcPr>
            <w:tcW w:w="9209"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20. Mai 2017</w:t>
            </w:r>
          </w:p>
        </w:tc>
      </w:tr>
      <w:tr w:rsidR="00F05FFA" w:rsidTr="004778ED">
        <w:tc>
          <w:tcPr>
            <w:tcW w:w="9209"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Bezirksliga Mittelrhein, Staffel 1 (25. Spieltag)</w:t>
            </w:r>
          </w:p>
        </w:tc>
      </w:tr>
      <w:tr w:rsidR="00F05FFA" w:rsidTr="004778ED">
        <w:tc>
          <w:tcPr>
            <w:tcW w:w="9209"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TuS Lindlar A-Jun. - Siegburger SV 04 A-Jun.</w:t>
            </w:r>
          </w:p>
        </w:tc>
      </w:tr>
      <w:tr w:rsidR="00F05FFA" w:rsidTr="004778ED">
        <w:tc>
          <w:tcPr>
            <w:tcW w:w="9209" w:type="dxa"/>
          </w:tcPr>
          <w:p w:rsidR="00F05FFA" w:rsidRDefault="00F05FFA" w:rsidP="004778ED">
            <w:pPr>
              <w:spacing w:line="240" w:lineRule="auto"/>
              <w:contextualSpacing/>
              <w:rPr>
                <w:rFonts w:ascii="Arial" w:hAnsi="Arial" w:cs="Arial"/>
                <w:sz w:val="24"/>
                <w:szCs w:val="24"/>
              </w:rPr>
            </w:pPr>
            <w:r w:rsidRPr="003A5E56">
              <w:rPr>
                <w:rFonts w:ascii="Arial" w:hAnsi="Arial" w:cs="Arial"/>
                <w:b/>
                <w:color w:val="FF0000"/>
                <w:sz w:val="24"/>
                <w:szCs w:val="24"/>
              </w:rPr>
              <w:t>Volkan Canbaz</w:t>
            </w:r>
            <w:r>
              <w:rPr>
                <w:rFonts w:ascii="Arial" w:hAnsi="Arial" w:cs="Arial"/>
                <w:sz w:val="24"/>
                <w:szCs w:val="24"/>
              </w:rPr>
              <w:t>, Johannes Lifke</w:t>
            </w:r>
          </w:p>
          <w:p w:rsidR="00F05FFA" w:rsidRDefault="00F05FFA" w:rsidP="004778ED">
            <w:pPr>
              <w:spacing w:line="240" w:lineRule="auto"/>
              <w:contextualSpacing/>
              <w:rPr>
                <w:rFonts w:ascii="Arial" w:hAnsi="Arial" w:cs="Arial"/>
                <w:sz w:val="24"/>
                <w:szCs w:val="24"/>
              </w:rPr>
            </w:pPr>
            <w:r>
              <w:rPr>
                <w:rFonts w:ascii="Arial" w:hAnsi="Arial" w:cs="Arial"/>
                <w:sz w:val="24"/>
                <w:szCs w:val="24"/>
              </w:rPr>
              <w:t>[Trainer: Lukas Hödtke]</w:t>
            </w:r>
          </w:p>
        </w:tc>
      </w:tr>
      <w:tr w:rsidR="00F05FFA" w:rsidRPr="005F0658" w:rsidTr="004778ED">
        <w:tc>
          <w:tcPr>
            <w:tcW w:w="9209" w:type="dxa"/>
          </w:tcPr>
          <w:p w:rsidR="00F05FFA" w:rsidRPr="005F0658" w:rsidRDefault="00F05FFA" w:rsidP="004778ED">
            <w:pPr>
              <w:spacing w:line="240" w:lineRule="auto"/>
              <w:contextualSpacing/>
              <w:rPr>
                <w:rFonts w:ascii="Arial" w:hAnsi="Arial" w:cs="Arial"/>
                <w:sz w:val="24"/>
                <w:szCs w:val="24"/>
              </w:rPr>
            </w:pPr>
          </w:p>
        </w:tc>
      </w:tr>
      <w:tr w:rsidR="00F05FFA" w:rsidRPr="005F0658" w:rsidTr="004778ED">
        <w:tc>
          <w:tcPr>
            <w:tcW w:w="9209" w:type="dxa"/>
          </w:tcPr>
          <w:p w:rsidR="00F05FFA" w:rsidRPr="005F0658" w:rsidRDefault="00F05FFA" w:rsidP="004778ED">
            <w:pPr>
              <w:spacing w:line="240" w:lineRule="auto"/>
              <w:contextualSpacing/>
              <w:rPr>
                <w:rFonts w:ascii="Arial" w:hAnsi="Arial" w:cs="Arial"/>
                <w:sz w:val="24"/>
                <w:szCs w:val="24"/>
              </w:rPr>
            </w:pPr>
            <w:r w:rsidRPr="005F0658">
              <w:rPr>
                <w:rFonts w:ascii="Arial" w:hAnsi="Arial" w:cs="Arial"/>
                <w:sz w:val="24"/>
                <w:szCs w:val="24"/>
              </w:rPr>
              <w:t>0:1 (16.)</w:t>
            </w:r>
          </w:p>
          <w:p w:rsidR="00F05FFA" w:rsidRPr="005F0658" w:rsidRDefault="00F05FFA" w:rsidP="004778ED">
            <w:pPr>
              <w:spacing w:line="240" w:lineRule="auto"/>
              <w:contextualSpacing/>
              <w:rPr>
                <w:rFonts w:ascii="Arial" w:hAnsi="Arial" w:cs="Arial"/>
                <w:sz w:val="24"/>
                <w:szCs w:val="24"/>
              </w:rPr>
            </w:pPr>
            <w:r w:rsidRPr="005F0658">
              <w:rPr>
                <w:rFonts w:ascii="Arial" w:hAnsi="Arial" w:cs="Arial"/>
                <w:sz w:val="24"/>
                <w:szCs w:val="24"/>
              </w:rPr>
              <w:t>1:1 Canbaz (25.)</w:t>
            </w:r>
          </w:p>
          <w:p w:rsidR="00F05FFA" w:rsidRPr="005F0658" w:rsidRDefault="00F05FFA" w:rsidP="004778ED">
            <w:pPr>
              <w:spacing w:line="240" w:lineRule="auto"/>
              <w:contextualSpacing/>
              <w:rPr>
                <w:rFonts w:ascii="Arial" w:hAnsi="Arial" w:cs="Arial"/>
                <w:sz w:val="24"/>
                <w:szCs w:val="24"/>
              </w:rPr>
            </w:pPr>
            <w:r w:rsidRPr="005F0658">
              <w:rPr>
                <w:rFonts w:ascii="Arial" w:hAnsi="Arial" w:cs="Arial"/>
                <w:sz w:val="24"/>
                <w:szCs w:val="24"/>
              </w:rPr>
              <w:t>1:2 (37.)</w:t>
            </w:r>
          </w:p>
          <w:p w:rsidR="00F05FFA" w:rsidRPr="005F0658" w:rsidRDefault="00F05FFA" w:rsidP="004778ED">
            <w:pPr>
              <w:spacing w:line="240" w:lineRule="auto"/>
              <w:contextualSpacing/>
              <w:rPr>
                <w:rFonts w:ascii="Arial" w:hAnsi="Arial" w:cs="Arial"/>
                <w:sz w:val="24"/>
                <w:szCs w:val="24"/>
              </w:rPr>
            </w:pPr>
            <w:r w:rsidRPr="005F0658">
              <w:rPr>
                <w:rFonts w:ascii="Arial" w:hAnsi="Arial" w:cs="Arial"/>
                <w:sz w:val="24"/>
                <w:szCs w:val="24"/>
              </w:rPr>
              <w:t>2:2 Canbaz (41.)</w:t>
            </w:r>
          </w:p>
          <w:p w:rsidR="00F05FFA" w:rsidRPr="005F0658" w:rsidRDefault="00F05FFA" w:rsidP="004778ED">
            <w:pPr>
              <w:spacing w:line="240" w:lineRule="auto"/>
              <w:contextualSpacing/>
              <w:rPr>
                <w:rFonts w:ascii="Arial" w:hAnsi="Arial" w:cs="Arial"/>
                <w:sz w:val="24"/>
                <w:szCs w:val="24"/>
              </w:rPr>
            </w:pPr>
            <w:r w:rsidRPr="005F0658">
              <w:rPr>
                <w:rFonts w:ascii="Arial" w:hAnsi="Arial" w:cs="Arial"/>
                <w:sz w:val="24"/>
                <w:szCs w:val="24"/>
              </w:rPr>
              <w:t>2:3 (53.)</w:t>
            </w:r>
          </w:p>
          <w:p w:rsidR="00F05FFA" w:rsidRPr="005F0658" w:rsidRDefault="00F05FFA" w:rsidP="004778ED">
            <w:pPr>
              <w:spacing w:line="240" w:lineRule="auto"/>
              <w:contextualSpacing/>
              <w:rPr>
                <w:rFonts w:ascii="Arial" w:hAnsi="Arial" w:cs="Arial"/>
                <w:sz w:val="24"/>
                <w:szCs w:val="24"/>
              </w:rPr>
            </w:pPr>
            <w:r w:rsidRPr="005F0658">
              <w:rPr>
                <w:rFonts w:ascii="Arial" w:hAnsi="Arial" w:cs="Arial"/>
                <w:sz w:val="24"/>
                <w:szCs w:val="24"/>
              </w:rPr>
              <w:t>2:4 (56.)</w:t>
            </w:r>
          </w:p>
          <w:p w:rsidR="00F05FFA" w:rsidRPr="005F0658" w:rsidRDefault="00F05FFA" w:rsidP="004778ED">
            <w:pPr>
              <w:spacing w:line="240" w:lineRule="auto"/>
              <w:contextualSpacing/>
              <w:rPr>
                <w:rFonts w:ascii="Arial" w:hAnsi="Arial" w:cs="Arial"/>
                <w:sz w:val="24"/>
                <w:szCs w:val="24"/>
              </w:rPr>
            </w:pPr>
            <w:r w:rsidRPr="005F0658">
              <w:rPr>
                <w:rFonts w:ascii="Arial" w:hAnsi="Arial" w:cs="Arial"/>
                <w:sz w:val="24"/>
                <w:szCs w:val="24"/>
              </w:rPr>
              <w:t>3:4 Lifke 58.)</w:t>
            </w:r>
          </w:p>
          <w:p w:rsidR="00F05FFA" w:rsidRPr="005F0658" w:rsidRDefault="00F05FFA" w:rsidP="004778ED">
            <w:pPr>
              <w:spacing w:line="240" w:lineRule="auto"/>
              <w:contextualSpacing/>
              <w:rPr>
                <w:rFonts w:ascii="Arial" w:hAnsi="Arial" w:cs="Arial"/>
                <w:sz w:val="24"/>
                <w:szCs w:val="24"/>
              </w:rPr>
            </w:pPr>
            <w:r w:rsidRPr="005F0658">
              <w:rPr>
                <w:rFonts w:ascii="Arial" w:hAnsi="Arial" w:cs="Arial"/>
                <w:sz w:val="24"/>
                <w:szCs w:val="24"/>
              </w:rPr>
              <w:t xml:space="preserve">4:4 Canbaz (62.), </w:t>
            </w:r>
          </w:p>
          <w:p w:rsidR="00F05FFA" w:rsidRPr="005F0658" w:rsidRDefault="00F05FFA" w:rsidP="004778ED">
            <w:pPr>
              <w:spacing w:line="240" w:lineRule="auto"/>
              <w:contextualSpacing/>
              <w:rPr>
                <w:rFonts w:ascii="Arial" w:hAnsi="Arial" w:cs="Arial"/>
                <w:sz w:val="24"/>
                <w:szCs w:val="24"/>
              </w:rPr>
            </w:pPr>
            <w:r w:rsidRPr="005F0658">
              <w:rPr>
                <w:rFonts w:ascii="Arial" w:hAnsi="Arial" w:cs="Arial"/>
                <w:sz w:val="24"/>
                <w:szCs w:val="24"/>
              </w:rPr>
              <w:t>5:4 Canbaz (64.)</w:t>
            </w:r>
          </w:p>
          <w:p w:rsidR="00F05FFA" w:rsidRPr="005F0658" w:rsidRDefault="00F05FFA" w:rsidP="004778ED">
            <w:pPr>
              <w:spacing w:line="240" w:lineRule="auto"/>
              <w:contextualSpacing/>
              <w:rPr>
                <w:rFonts w:ascii="Arial" w:hAnsi="Arial" w:cs="Arial"/>
                <w:sz w:val="24"/>
                <w:szCs w:val="24"/>
              </w:rPr>
            </w:pPr>
            <w:r w:rsidRPr="005F0658">
              <w:rPr>
                <w:rFonts w:ascii="Arial" w:hAnsi="Arial" w:cs="Arial"/>
                <w:sz w:val="24"/>
                <w:szCs w:val="24"/>
              </w:rPr>
              <w:t>5:5 (75.)</w:t>
            </w:r>
          </w:p>
        </w:tc>
      </w:tr>
    </w:tbl>
    <w:p w:rsidR="00F05FFA" w:rsidRPr="00222860"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tbl>
      <w:tblPr>
        <w:tblStyle w:val="Tabellengitternetz"/>
        <w:tblW w:w="9209" w:type="dxa"/>
        <w:tblLook w:val="04A0"/>
      </w:tblPr>
      <w:tblGrid>
        <w:gridCol w:w="9209"/>
      </w:tblGrid>
      <w:tr w:rsidR="00F05FFA" w:rsidTr="004778ED">
        <w:tc>
          <w:tcPr>
            <w:tcW w:w="9209"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27. Mai 2017</w:t>
            </w:r>
          </w:p>
        </w:tc>
      </w:tr>
      <w:tr w:rsidR="00F05FFA" w:rsidTr="004778ED">
        <w:tc>
          <w:tcPr>
            <w:tcW w:w="9209"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Bezirksliga Mittelrhein, Staffel 1 (26. Spieltag)</w:t>
            </w:r>
          </w:p>
        </w:tc>
      </w:tr>
      <w:tr w:rsidR="00F05FFA" w:rsidTr="004778ED">
        <w:tc>
          <w:tcPr>
            <w:tcW w:w="9209" w:type="dxa"/>
          </w:tcPr>
          <w:p w:rsidR="00F05FFA" w:rsidRDefault="00F05FFA" w:rsidP="004778ED">
            <w:pPr>
              <w:spacing w:line="240" w:lineRule="auto"/>
              <w:contextualSpacing/>
              <w:rPr>
                <w:rFonts w:ascii="Arial" w:hAnsi="Arial" w:cs="Arial"/>
                <w:sz w:val="24"/>
                <w:szCs w:val="24"/>
              </w:rPr>
            </w:pPr>
            <w:r w:rsidRPr="001827C7">
              <w:rPr>
                <w:rFonts w:ascii="Arial" w:hAnsi="Arial" w:cs="Arial"/>
                <w:sz w:val="24"/>
                <w:szCs w:val="24"/>
                <w:lang w:val="en-US"/>
              </w:rPr>
              <w:t xml:space="preserve">TuS Mondorf A-Jun. - TuS Lindlar A-Jun. </w:t>
            </w:r>
            <w:r>
              <w:rPr>
                <w:rFonts w:ascii="Arial" w:hAnsi="Arial" w:cs="Arial"/>
                <w:sz w:val="24"/>
                <w:szCs w:val="24"/>
              </w:rPr>
              <w:t>4:6 (2:2)</w:t>
            </w:r>
          </w:p>
        </w:tc>
      </w:tr>
      <w:tr w:rsidR="00F05FFA" w:rsidTr="004778ED">
        <w:tc>
          <w:tcPr>
            <w:tcW w:w="9209" w:type="dxa"/>
          </w:tcPr>
          <w:p w:rsidR="00F05FFA" w:rsidRDefault="00F05FFA" w:rsidP="004778ED">
            <w:pPr>
              <w:spacing w:line="240" w:lineRule="auto"/>
              <w:contextualSpacing/>
              <w:rPr>
                <w:rFonts w:ascii="Arial" w:hAnsi="Arial" w:cs="Arial"/>
                <w:sz w:val="24"/>
                <w:szCs w:val="24"/>
              </w:rPr>
            </w:pPr>
          </w:p>
        </w:tc>
      </w:tr>
      <w:tr w:rsidR="00F05FFA" w:rsidRPr="006A345C" w:rsidTr="004778ED">
        <w:tc>
          <w:tcPr>
            <w:tcW w:w="9209" w:type="dxa"/>
          </w:tcPr>
          <w:p w:rsidR="00F05FFA" w:rsidRPr="006A345C" w:rsidRDefault="00F05FFA" w:rsidP="004778ED">
            <w:pPr>
              <w:spacing w:line="240" w:lineRule="auto"/>
              <w:contextualSpacing/>
              <w:rPr>
                <w:rFonts w:ascii="Arial" w:hAnsi="Arial" w:cs="Arial"/>
                <w:sz w:val="24"/>
                <w:szCs w:val="24"/>
              </w:rPr>
            </w:pPr>
            <w:r w:rsidRPr="0026389E">
              <w:rPr>
                <w:rFonts w:ascii="Arial" w:hAnsi="Arial" w:cs="Arial"/>
                <w:b/>
                <w:color w:val="FF0000"/>
                <w:sz w:val="24"/>
                <w:szCs w:val="24"/>
              </w:rPr>
              <w:lastRenderedPageBreak/>
              <w:t>Volkan Canbaz</w:t>
            </w:r>
            <w:r w:rsidRPr="006A345C">
              <w:rPr>
                <w:rFonts w:ascii="Arial" w:hAnsi="Arial" w:cs="Arial"/>
                <w:sz w:val="24"/>
                <w:szCs w:val="24"/>
              </w:rPr>
              <w:t>, Gian Luca Wester, David Schlieck, Max Geßner, Nico Klein</w:t>
            </w:r>
          </w:p>
        </w:tc>
      </w:tr>
      <w:tr w:rsidR="00F05FFA" w:rsidRPr="006A345C" w:rsidTr="004778ED">
        <w:tc>
          <w:tcPr>
            <w:tcW w:w="9209" w:type="dxa"/>
          </w:tcPr>
          <w:p w:rsidR="00F05FFA" w:rsidRPr="006A345C" w:rsidRDefault="00F05FFA" w:rsidP="004778ED">
            <w:pPr>
              <w:spacing w:line="240" w:lineRule="auto"/>
              <w:contextualSpacing/>
              <w:rPr>
                <w:rFonts w:ascii="Arial" w:hAnsi="Arial" w:cs="Arial"/>
                <w:sz w:val="24"/>
                <w:szCs w:val="24"/>
              </w:rPr>
            </w:pPr>
            <w:r w:rsidRPr="006A345C">
              <w:rPr>
                <w:rFonts w:ascii="Arial" w:hAnsi="Arial" w:cs="Arial"/>
                <w:sz w:val="24"/>
                <w:szCs w:val="24"/>
              </w:rPr>
              <w:t>1:0 (3.)</w:t>
            </w:r>
          </w:p>
          <w:p w:rsidR="00F05FFA" w:rsidRPr="006A345C" w:rsidRDefault="00F05FFA" w:rsidP="004778ED">
            <w:pPr>
              <w:spacing w:line="240" w:lineRule="auto"/>
              <w:contextualSpacing/>
              <w:rPr>
                <w:rFonts w:ascii="Arial" w:hAnsi="Arial" w:cs="Arial"/>
                <w:sz w:val="24"/>
                <w:szCs w:val="24"/>
              </w:rPr>
            </w:pPr>
            <w:r w:rsidRPr="006A345C">
              <w:rPr>
                <w:rFonts w:ascii="Arial" w:hAnsi="Arial" w:cs="Arial"/>
                <w:sz w:val="24"/>
                <w:szCs w:val="24"/>
              </w:rPr>
              <w:t>2:0 (14.)</w:t>
            </w:r>
          </w:p>
          <w:p w:rsidR="00F05FFA" w:rsidRPr="006A345C" w:rsidRDefault="00F05FFA" w:rsidP="004778ED">
            <w:pPr>
              <w:spacing w:line="240" w:lineRule="auto"/>
              <w:contextualSpacing/>
              <w:rPr>
                <w:rFonts w:ascii="Arial" w:hAnsi="Arial" w:cs="Arial"/>
                <w:sz w:val="24"/>
                <w:szCs w:val="24"/>
              </w:rPr>
            </w:pPr>
            <w:r w:rsidRPr="006A345C">
              <w:rPr>
                <w:rFonts w:ascii="Arial" w:hAnsi="Arial" w:cs="Arial"/>
                <w:sz w:val="24"/>
                <w:szCs w:val="24"/>
              </w:rPr>
              <w:t>2:1 Canbaz (21.)</w:t>
            </w:r>
          </w:p>
          <w:p w:rsidR="00F05FFA" w:rsidRPr="006A345C" w:rsidRDefault="00F05FFA" w:rsidP="004778ED">
            <w:pPr>
              <w:spacing w:line="240" w:lineRule="auto"/>
              <w:contextualSpacing/>
              <w:rPr>
                <w:rFonts w:ascii="Arial" w:hAnsi="Arial" w:cs="Arial"/>
                <w:sz w:val="24"/>
                <w:szCs w:val="24"/>
              </w:rPr>
            </w:pPr>
            <w:r w:rsidRPr="006A345C">
              <w:rPr>
                <w:rFonts w:ascii="Arial" w:hAnsi="Arial" w:cs="Arial"/>
                <w:sz w:val="24"/>
                <w:szCs w:val="24"/>
              </w:rPr>
              <w:t>2:2 Wester (41.)</w:t>
            </w:r>
          </w:p>
          <w:p w:rsidR="00F05FFA" w:rsidRPr="006A345C" w:rsidRDefault="00F05FFA" w:rsidP="004778ED">
            <w:pPr>
              <w:spacing w:line="240" w:lineRule="auto"/>
              <w:contextualSpacing/>
              <w:rPr>
                <w:rFonts w:ascii="Arial" w:hAnsi="Arial" w:cs="Arial"/>
                <w:sz w:val="24"/>
                <w:szCs w:val="24"/>
              </w:rPr>
            </w:pPr>
            <w:r w:rsidRPr="006A345C">
              <w:rPr>
                <w:rFonts w:ascii="Arial" w:hAnsi="Arial" w:cs="Arial"/>
                <w:sz w:val="24"/>
                <w:szCs w:val="24"/>
              </w:rPr>
              <w:t>3:2 (58.)</w:t>
            </w:r>
          </w:p>
          <w:p w:rsidR="00F05FFA" w:rsidRPr="006A345C" w:rsidRDefault="00F05FFA" w:rsidP="004778ED">
            <w:pPr>
              <w:spacing w:line="240" w:lineRule="auto"/>
              <w:contextualSpacing/>
              <w:rPr>
                <w:rFonts w:ascii="Arial" w:hAnsi="Arial" w:cs="Arial"/>
                <w:sz w:val="24"/>
                <w:szCs w:val="24"/>
              </w:rPr>
            </w:pPr>
            <w:r w:rsidRPr="006A345C">
              <w:rPr>
                <w:rFonts w:ascii="Arial" w:hAnsi="Arial" w:cs="Arial"/>
                <w:sz w:val="24"/>
                <w:szCs w:val="24"/>
              </w:rPr>
              <w:t>3:3 Schieck (60.)</w:t>
            </w:r>
          </w:p>
          <w:p w:rsidR="00F05FFA" w:rsidRPr="006A345C" w:rsidRDefault="00F05FFA" w:rsidP="004778ED">
            <w:pPr>
              <w:spacing w:line="240" w:lineRule="auto"/>
              <w:contextualSpacing/>
              <w:rPr>
                <w:rFonts w:ascii="Arial" w:hAnsi="Arial" w:cs="Arial"/>
                <w:sz w:val="24"/>
                <w:szCs w:val="24"/>
              </w:rPr>
            </w:pPr>
            <w:r w:rsidRPr="006A345C">
              <w:rPr>
                <w:rFonts w:ascii="Arial" w:hAnsi="Arial" w:cs="Arial"/>
                <w:sz w:val="24"/>
                <w:szCs w:val="24"/>
              </w:rPr>
              <w:t>4:3 (63.)</w:t>
            </w:r>
          </w:p>
          <w:p w:rsidR="00F05FFA" w:rsidRPr="006A345C" w:rsidRDefault="00F05FFA" w:rsidP="004778ED">
            <w:pPr>
              <w:spacing w:line="240" w:lineRule="auto"/>
              <w:contextualSpacing/>
              <w:rPr>
                <w:rFonts w:ascii="Arial" w:hAnsi="Arial" w:cs="Arial"/>
                <w:sz w:val="24"/>
                <w:szCs w:val="24"/>
              </w:rPr>
            </w:pPr>
            <w:r w:rsidRPr="006A345C">
              <w:rPr>
                <w:rFonts w:ascii="Arial" w:hAnsi="Arial" w:cs="Arial"/>
                <w:sz w:val="24"/>
                <w:szCs w:val="24"/>
              </w:rPr>
              <w:t>4:4 Geßner (75.)</w:t>
            </w:r>
          </w:p>
          <w:p w:rsidR="00F05FFA" w:rsidRPr="006A345C" w:rsidRDefault="00F05FFA" w:rsidP="004778ED">
            <w:pPr>
              <w:spacing w:line="240" w:lineRule="auto"/>
              <w:contextualSpacing/>
              <w:rPr>
                <w:rFonts w:ascii="Arial" w:hAnsi="Arial" w:cs="Arial"/>
                <w:sz w:val="24"/>
                <w:szCs w:val="24"/>
              </w:rPr>
            </w:pPr>
            <w:r w:rsidRPr="006A345C">
              <w:rPr>
                <w:rFonts w:ascii="Arial" w:hAnsi="Arial" w:cs="Arial"/>
                <w:sz w:val="24"/>
                <w:szCs w:val="24"/>
              </w:rPr>
              <w:t>4:5 Klein (77.)</w:t>
            </w:r>
          </w:p>
          <w:p w:rsidR="00F05FFA" w:rsidRPr="006A345C" w:rsidRDefault="00F05FFA" w:rsidP="004778ED">
            <w:pPr>
              <w:spacing w:line="240" w:lineRule="auto"/>
              <w:contextualSpacing/>
              <w:rPr>
                <w:rFonts w:ascii="Arial" w:hAnsi="Arial" w:cs="Arial"/>
                <w:sz w:val="24"/>
                <w:szCs w:val="24"/>
              </w:rPr>
            </w:pPr>
            <w:r w:rsidRPr="006A345C">
              <w:rPr>
                <w:rFonts w:ascii="Arial" w:hAnsi="Arial" w:cs="Arial"/>
                <w:sz w:val="24"/>
                <w:szCs w:val="24"/>
              </w:rPr>
              <w:t>4:6 Canbaz (80.)</w:t>
            </w:r>
          </w:p>
        </w:tc>
      </w:tr>
    </w:tbl>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r>
        <w:rPr>
          <w:rFonts w:ascii="Arial" w:hAnsi="Arial" w:cs="Arial"/>
          <w:sz w:val="24"/>
          <w:szCs w:val="24"/>
        </w:rPr>
        <w:t>Am Ende dieser Spielzeit belegte die A-Juniorenmannschaft des TuS Lindlar in der Bezirksliga Mittelrhein mit elf Punkten Rückstand auf den SC Leverkusen, der auf dem ersten Nichtabstiegsplatz stand, den letzten Tabellenplatz und mußte damit in die Sonderstaffel Berg absteigen.</w:t>
      </w:r>
    </w:p>
    <w:p w:rsidR="00F05FFA" w:rsidRPr="00715D5B"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p w:rsidR="00F05FFA" w:rsidRPr="00E77506" w:rsidRDefault="00F05FFA" w:rsidP="00F05FFA">
      <w:pPr>
        <w:spacing w:after="0" w:line="240" w:lineRule="auto"/>
        <w:contextualSpacing/>
        <w:rPr>
          <w:rFonts w:ascii="Arial" w:hAnsi="Arial" w:cs="Arial"/>
          <w:b/>
          <w:sz w:val="40"/>
          <w:szCs w:val="24"/>
          <w:u w:val="single"/>
        </w:rPr>
      </w:pPr>
      <w:r w:rsidRPr="00E77506">
        <w:rPr>
          <w:rFonts w:ascii="Arial" w:hAnsi="Arial" w:cs="Arial"/>
          <w:b/>
          <w:sz w:val="40"/>
          <w:szCs w:val="24"/>
          <w:u w:val="single"/>
        </w:rPr>
        <w:t>Statistik</w:t>
      </w:r>
    </w:p>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tbl>
      <w:tblPr>
        <w:tblStyle w:val="Tabellengitternetz"/>
        <w:tblW w:w="9209" w:type="dxa"/>
        <w:tblLook w:val="04A0"/>
      </w:tblPr>
      <w:tblGrid>
        <w:gridCol w:w="4089"/>
        <w:gridCol w:w="884"/>
        <w:gridCol w:w="849"/>
        <w:gridCol w:w="3387"/>
      </w:tblGrid>
      <w:tr w:rsidR="00F05FFA" w:rsidTr="004778ED">
        <w:tc>
          <w:tcPr>
            <w:tcW w:w="4089" w:type="dxa"/>
          </w:tcPr>
          <w:p w:rsidR="00F05FFA" w:rsidRDefault="00F05FFA" w:rsidP="004778ED">
            <w:pPr>
              <w:spacing w:line="240" w:lineRule="auto"/>
              <w:contextualSpacing/>
              <w:rPr>
                <w:rFonts w:ascii="Arial" w:hAnsi="Arial" w:cs="Arial"/>
                <w:sz w:val="24"/>
                <w:szCs w:val="24"/>
              </w:rPr>
            </w:pPr>
          </w:p>
        </w:tc>
        <w:tc>
          <w:tcPr>
            <w:tcW w:w="884"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Spiele</w:t>
            </w:r>
          </w:p>
        </w:tc>
        <w:tc>
          <w:tcPr>
            <w:tcW w:w="849"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Tore</w:t>
            </w:r>
          </w:p>
        </w:tc>
        <w:tc>
          <w:tcPr>
            <w:tcW w:w="3387" w:type="dxa"/>
          </w:tcPr>
          <w:p w:rsidR="00F05FFA" w:rsidRDefault="00F05FFA" w:rsidP="004778ED">
            <w:pPr>
              <w:spacing w:line="240" w:lineRule="auto"/>
              <w:contextualSpacing/>
              <w:rPr>
                <w:rFonts w:ascii="Arial" w:hAnsi="Arial" w:cs="Arial"/>
                <w:sz w:val="24"/>
                <w:szCs w:val="24"/>
              </w:rPr>
            </w:pPr>
          </w:p>
        </w:tc>
      </w:tr>
      <w:tr w:rsidR="00F05FFA" w:rsidTr="004778ED">
        <w:tc>
          <w:tcPr>
            <w:tcW w:w="4089"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84" w:type="dxa"/>
          </w:tcPr>
          <w:p w:rsidR="00F05FFA" w:rsidRDefault="00F05FFA" w:rsidP="004778ED">
            <w:pPr>
              <w:spacing w:line="240" w:lineRule="auto"/>
              <w:contextualSpacing/>
              <w:rPr>
                <w:rFonts w:ascii="Arial" w:hAnsi="Arial" w:cs="Arial"/>
                <w:sz w:val="24"/>
                <w:szCs w:val="24"/>
              </w:rPr>
            </w:pPr>
          </w:p>
        </w:tc>
        <w:tc>
          <w:tcPr>
            <w:tcW w:w="849" w:type="dxa"/>
          </w:tcPr>
          <w:p w:rsidR="00F05FFA" w:rsidRDefault="00F05FFA" w:rsidP="004778ED">
            <w:pPr>
              <w:spacing w:line="240" w:lineRule="auto"/>
              <w:contextualSpacing/>
              <w:rPr>
                <w:rFonts w:ascii="Arial" w:hAnsi="Arial" w:cs="Arial"/>
                <w:sz w:val="24"/>
                <w:szCs w:val="24"/>
              </w:rPr>
            </w:pPr>
          </w:p>
        </w:tc>
        <w:tc>
          <w:tcPr>
            <w:tcW w:w="3387"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TuS Lindlar A-Jun.</w:t>
            </w:r>
          </w:p>
        </w:tc>
      </w:tr>
    </w:tbl>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tbl>
      <w:tblPr>
        <w:tblStyle w:val="Tabellengitternetz"/>
        <w:tblW w:w="9209" w:type="dxa"/>
        <w:tblLook w:val="04A0"/>
      </w:tblPr>
      <w:tblGrid>
        <w:gridCol w:w="1271"/>
        <w:gridCol w:w="2835"/>
        <w:gridCol w:w="851"/>
        <w:gridCol w:w="850"/>
        <w:gridCol w:w="3402"/>
      </w:tblGrid>
      <w:tr w:rsidR="00F05FFA" w:rsidTr="004778ED">
        <w:tc>
          <w:tcPr>
            <w:tcW w:w="1271" w:type="dxa"/>
          </w:tcPr>
          <w:p w:rsidR="00F05FFA" w:rsidRDefault="00F05FFA" w:rsidP="004778ED">
            <w:pPr>
              <w:spacing w:line="240" w:lineRule="auto"/>
              <w:contextualSpacing/>
              <w:rPr>
                <w:rFonts w:ascii="Arial" w:hAnsi="Arial" w:cs="Arial"/>
                <w:sz w:val="24"/>
                <w:szCs w:val="24"/>
              </w:rPr>
            </w:pPr>
          </w:p>
        </w:tc>
        <w:tc>
          <w:tcPr>
            <w:tcW w:w="2835" w:type="dxa"/>
          </w:tcPr>
          <w:p w:rsidR="00F05FFA" w:rsidRDefault="00F05FFA" w:rsidP="004778ED">
            <w:pPr>
              <w:spacing w:line="240" w:lineRule="auto"/>
              <w:contextualSpacing/>
              <w:rPr>
                <w:rFonts w:ascii="Arial" w:hAnsi="Arial" w:cs="Arial"/>
                <w:sz w:val="24"/>
                <w:szCs w:val="24"/>
              </w:rPr>
            </w:pPr>
          </w:p>
        </w:tc>
        <w:tc>
          <w:tcPr>
            <w:tcW w:w="851" w:type="dxa"/>
          </w:tcPr>
          <w:p w:rsidR="00F05FFA" w:rsidRDefault="00F05FFA" w:rsidP="004778ED">
            <w:pPr>
              <w:spacing w:line="240" w:lineRule="auto"/>
              <w:contextualSpacing/>
              <w:rPr>
                <w:rFonts w:ascii="Arial" w:hAnsi="Arial" w:cs="Arial"/>
                <w:sz w:val="24"/>
                <w:szCs w:val="24"/>
              </w:rPr>
            </w:pPr>
          </w:p>
        </w:tc>
        <w:tc>
          <w:tcPr>
            <w:tcW w:w="850" w:type="dxa"/>
          </w:tcPr>
          <w:p w:rsidR="00F05FFA" w:rsidRDefault="00F05FFA" w:rsidP="004778ED">
            <w:pPr>
              <w:spacing w:line="240" w:lineRule="auto"/>
              <w:contextualSpacing/>
              <w:rPr>
                <w:rFonts w:ascii="Arial" w:hAnsi="Arial" w:cs="Arial"/>
                <w:sz w:val="24"/>
                <w:szCs w:val="24"/>
              </w:rPr>
            </w:pPr>
          </w:p>
        </w:tc>
        <w:tc>
          <w:tcPr>
            <w:tcW w:w="3402" w:type="dxa"/>
          </w:tcPr>
          <w:p w:rsidR="00F05FFA" w:rsidRDefault="00F05FFA" w:rsidP="004778ED">
            <w:pPr>
              <w:spacing w:line="240" w:lineRule="auto"/>
              <w:contextualSpacing/>
              <w:rPr>
                <w:rFonts w:ascii="Arial" w:hAnsi="Arial" w:cs="Arial"/>
                <w:sz w:val="24"/>
                <w:szCs w:val="24"/>
              </w:rPr>
            </w:pPr>
          </w:p>
        </w:tc>
      </w:tr>
      <w:tr w:rsidR="00F05FFA" w:rsidTr="004778ED">
        <w:tc>
          <w:tcPr>
            <w:tcW w:w="1271"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2016 / 17</w:t>
            </w:r>
          </w:p>
        </w:tc>
        <w:tc>
          <w:tcPr>
            <w:tcW w:w="2835"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Bezirksliga Mittelrhein</w:t>
            </w:r>
          </w:p>
        </w:tc>
        <w:tc>
          <w:tcPr>
            <w:tcW w:w="851" w:type="dxa"/>
          </w:tcPr>
          <w:p w:rsidR="00F05FFA" w:rsidRDefault="00F05FFA" w:rsidP="004778ED">
            <w:pPr>
              <w:spacing w:line="240" w:lineRule="auto"/>
              <w:contextualSpacing/>
              <w:rPr>
                <w:rFonts w:ascii="Arial" w:hAnsi="Arial" w:cs="Arial"/>
                <w:sz w:val="24"/>
                <w:szCs w:val="24"/>
              </w:rPr>
            </w:pPr>
          </w:p>
        </w:tc>
        <w:tc>
          <w:tcPr>
            <w:tcW w:w="850" w:type="dxa"/>
          </w:tcPr>
          <w:p w:rsidR="00F05FFA" w:rsidRDefault="00F05FFA" w:rsidP="004778ED">
            <w:pPr>
              <w:spacing w:line="240" w:lineRule="auto"/>
              <w:contextualSpacing/>
              <w:rPr>
                <w:rFonts w:ascii="Arial" w:hAnsi="Arial" w:cs="Arial"/>
                <w:sz w:val="24"/>
                <w:szCs w:val="24"/>
              </w:rPr>
            </w:pPr>
          </w:p>
        </w:tc>
        <w:tc>
          <w:tcPr>
            <w:tcW w:w="3402" w:type="dxa"/>
          </w:tcPr>
          <w:p w:rsidR="00F05FFA" w:rsidRDefault="00F05FFA" w:rsidP="004778ED">
            <w:pPr>
              <w:spacing w:line="240" w:lineRule="auto"/>
              <w:contextualSpacing/>
              <w:rPr>
                <w:rFonts w:ascii="Arial" w:hAnsi="Arial" w:cs="Arial"/>
                <w:sz w:val="24"/>
                <w:szCs w:val="24"/>
              </w:rPr>
            </w:pPr>
            <w:r>
              <w:rPr>
                <w:rFonts w:ascii="Arial" w:hAnsi="Arial" w:cs="Arial"/>
                <w:sz w:val="24"/>
                <w:szCs w:val="24"/>
              </w:rPr>
              <w:t>TuS Lindlar A-Jun.</w:t>
            </w:r>
          </w:p>
        </w:tc>
      </w:tr>
    </w:tbl>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p>
    <w:p w:rsidR="00F05FFA" w:rsidRDefault="00F05FFA" w:rsidP="00F05FFA">
      <w:pPr>
        <w:spacing w:after="0" w:line="240" w:lineRule="auto"/>
        <w:contextualSpacing/>
        <w:rPr>
          <w:rFonts w:ascii="Arial" w:hAnsi="Arial" w:cs="Arial"/>
          <w:sz w:val="24"/>
          <w:szCs w:val="24"/>
        </w:rPr>
      </w:pPr>
      <w:r>
        <w:rPr>
          <w:rFonts w:ascii="Arial" w:hAnsi="Arial" w:cs="Arial"/>
          <w:sz w:val="24"/>
          <w:szCs w:val="24"/>
        </w:rPr>
        <w:t>3</w:t>
      </w:r>
    </w:p>
    <w:p w:rsidR="005728C8" w:rsidRDefault="005728C8"/>
    <w:sectPr w:rsidR="005728C8" w:rsidSect="005728C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F05FFA"/>
    <w:rsid w:val="005728C8"/>
    <w:rsid w:val="00F05FF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5FFA"/>
    <w:pPr>
      <w:spacing w:after="160" w:line="259"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gitternetz">
    <w:name w:val="Table Grid"/>
    <w:basedOn w:val="NormaleTabelle"/>
    <w:uiPriority w:val="39"/>
    <w:rsid w:val="00F05F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202</Words>
  <Characters>1274</Characters>
  <Application>Microsoft Office Word</Application>
  <DocSecurity>0</DocSecurity>
  <Lines>10</Lines>
  <Paragraphs>2</Paragraphs>
  <ScaleCrop>false</ScaleCrop>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2017-10-05T22:33:00Z</dcterms:created>
  <dcterms:modified xsi:type="dcterms:W3CDTF">2017-10-05T22:33:00Z</dcterms:modified>
</cp:coreProperties>
</file>