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C680" w14:textId="77777777" w:rsidR="00EE48BC" w:rsidRDefault="00EE48BC" w:rsidP="00EE48BC">
      <w:pPr>
        <w:contextualSpacing/>
        <w:rPr>
          <w:rFonts w:ascii="Arial" w:hAnsi="Arial" w:cs="Arial"/>
        </w:rPr>
      </w:pPr>
    </w:p>
    <w:p w14:paraId="18931271" w14:textId="77777777" w:rsidR="00EE48BC" w:rsidRPr="007D24E1" w:rsidRDefault="00EE48BC" w:rsidP="00EE48BC">
      <w:pPr>
        <w:contextualSpacing/>
        <w:jc w:val="center"/>
        <w:rPr>
          <w:rFonts w:ascii="Arial" w:hAnsi="Arial" w:cs="Arial"/>
          <w:b/>
          <w:sz w:val="72"/>
          <w:szCs w:val="48"/>
        </w:rPr>
      </w:pPr>
      <w:r w:rsidRPr="007D24E1">
        <w:rPr>
          <w:rFonts w:ascii="Arial" w:hAnsi="Arial" w:cs="Arial"/>
          <w:b/>
          <w:sz w:val="72"/>
          <w:szCs w:val="48"/>
        </w:rPr>
        <w:t>Julius Frank</w:t>
      </w:r>
    </w:p>
    <w:p w14:paraId="5D3728EE" w14:textId="77777777" w:rsidR="00EE48BC" w:rsidRDefault="00EE48BC" w:rsidP="00EE48BC">
      <w:pPr>
        <w:contextualSpacing/>
        <w:rPr>
          <w:rFonts w:ascii="Arial" w:hAnsi="Arial" w:cs="Arial"/>
        </w:rPr>
      </w:pPr>
    </w:p>
    <w:p w14:paraId="282A0EED" w14:textId="77777777" w:rsidR="00EE48BC" w:rsidRDefault="00EE48BC" w:rsidP="00EE48BC">
      <w:pPr>
        <w:contextualSpacing/>
        <w:rPr>
          <w:rFonts w:ascii="Arial" w:hAnsi="Arial" w:cs="Arial"/>
        </w:rPr>
      </w:pPr>
    </w:p>
    <w:p w14:paraId="708B531E" w14:textId="77777777" w:rsidR="00EE48BC" w:rsidRDefault="00EE48BC" w:rsidP="00EE48BC">
      <w:pPr>
        <w:contextualSpacing/>
        <w:rPr>
          <w:rFonts w:ascii="Arial" w:hAnsi="Arial" w:cs="Arial"/>
        </w:rPr>
      </w:pPr>
    </w:p>
    <w:p w14:paraId="2C008881" w14:textId="77777777" w:rsidR="00EE48BC" w:rsidRPr="007D24E1" w:rsidRDefault="00EE48BC" w:rsidP="00EE48BC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7D24E1">
        <w:rPr>
          <w:rFonts w:ascii="Arial" w:hAnsi="Arial" w:cs="Arial"/>
          <w:b/>
          <w:sz w:val="56"/>
          <w:u w:val="single"/>
        </w:rPr>
        <w:t>Spielzeit 2015 / 16</w:t>
      </w:r>
    </w:p>
    <w:p w14:paraId="2B819834" w14:textId="77777777" w:rsidR="00EE48BC" w:rsidRPr="007D24E1" w:rsidRDefault="00EE48BC" w:rsidP="00EE48BC">
      <w:pPr>
        <w:contextualSpacing/>
        <w:rPr>
          <w:rFonts w:ascii="Arial" w:hAnsi="Arial" w:cs="Arial"/>
        </w:rPr>
      </w:pPr>
    </w:p>
    <w:p w14:paraId="25B8C67A" w14:textId="77777777" w:rsidR="00EE48BC" w:rsidRPr="007D24E1" w:rsidRDefault="00EE48BC" w:rsidP="00EE48BC">
      <w:pPr>
        <w:contextualSpacing/>
        <w:rPr>
          <w:rFonts w:ascii="Arial" w:hAnsi="Arial" w:cs="Arial"/>
        </w:rPr>
      </w:pPr>
      <w:r w:rsidRPr="007D24E1">
        <w:rPr>
          <w:rFonts w:ascii="Arial" w:hAnsi="Arial" w:cs="Arial"/>
        </w:rPr>
        <w:t>Frank spielt in der Reservemannschaft des BV 09 Drabenderhöhe in der Kreisliga C Berg, Staffel 5 (</w:t>
      </w:r>
      <w:r w:rsidRPr="007D24E1">
        <w:rPr>
          <w:rFonts w:ascii="Arial" w:hAnsi="Arial" w:cs="Arial"/>
          <w:color w:val="00B0F0"/>
        </w:rPr>
        <w:t>10. Liga</w:t>
      </w:r>
      <w:r w:rsidRPr="007D24E1">
        <w:rPr>
          <w:rFonts w:ascii="Arial" w:hAnsi="Arial" w:cs="Arial"/>
        </w:rPr>
        <w:t>)</w:t>
      </w:r>
    </w:p>
    <w:p w14:paraId="3CA30A04" w14:textId="77777777" w:rsidR="00EE48BC" w:rsidRPr="007D24E1" w:rsidRDefault="00EE48BC" w:rsidP="00EE48BC">
      <w:pPr>
        <w:contextualSpacing/>
        <w:rPr>
          <w:rFonts w:ascii="Arial" w:hAnsi="Arial" w:cs="Arial"/>
        </w:rPr>
      </w:pPr>
    </w:p>
    <w:p w14:paraId="55C4112C" w14:textId="77777777" w:rsidR="00EE48BC" w:rsidRPr="007D24E1" w:rsidRDefault="00EE48BC" w:rsidP="00EE48BC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8BC" w:rsidRPr="007D24E1" w14:paraId="1955E3C7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9708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18. Oktober 2015</w:t>
            </w:r>
          </w:p>
        </w:tc>
      </w:tr>
      <w:tr w:rsidR="00EE48BC" w:rsidRPr="007D24E1" w14:paraId="744C98A1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02EB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Kreisliga C Berg, Staffel 5 (10. Spieltag)</w:t>
            </w:r>
          </w:p>
        </w:tc>
      </w:tr>
      <w:tr w:rsidR="00EE48BC" w:rsidRPr="007D24E1" w14:paraId="3FC7C426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5F96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BSV Bielstein - BV 09 Drabenderhöhe 2 7:1 (4:0)</w:t>
            </w:r>
          </w:p>
        </w:tc>
      </w:tr>
      <w:tr w:rsidR="00EE48BC" w:rsidRPr="007D24E1" w14:paraId="600DA46D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CAA8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David Kaune, Kevin Müller, Christian Dickstefes, Martin Hense</w:t>
            </w:r>
          </w:p>
          <w:p w14:paraId="7EB77B99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[Trainer: Mohamed Imharraf]</w:t>
            </w:r>
          </w:p>
        </w:tc>
      </w:tr>
      <w:tr w:rsidR="00EE48BC" w:rsidRPr="007D24E1" w14:paraId="244D1C69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CF94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  <w:b/>
                <w:color w:val="FF0000"/>
              </w:rPr>
              <w:t>Julius Frank</w:t>
            </w:r>
            <w:r w:rsidRPr="007D24E1">
              <w:rPr>
                <w:rFonts w:ascii="Arial" w:hAnsi="Arial" w:cs="Arial"/>
              </w:rPr>
              <w:t>, Maximilian Botsch</w:t>
            </w:r>
          </w:p>
        </w:tc>
      </w:tr>
      <w:tr w:rsidR="00EE48BC" w:rsidRPr="007D24E1" w14:paraId="3E685D0D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B219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1:0 Kaune (3.)</w:t>
            </w:r>
          </w:p>
          <w:p w14:paraId="02884DA4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2:0 Müller (27.)</w:t>
            </w:r>
          </w:p>
          <w:p w14:paraId="421736EA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3:0 Dickstefes (38.)</w:t>
            </w:r>
          </w:p>
          <w:p w14:paraId="0FA27A8B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4:0 Kaune (45.)</w:t>
            </w:r>
          </w:p>
          <w:p w14:paraId="6743CE35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5:0 Müller (60.)</w:t>
            </w:r>
          </w:p>
          <w:p w14:paraId="2F4AAB6F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6:0 Müller (80.)</w:t>
            </w:r>
          </w:p>
          <w:p w14:paraId="5E9F958B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6:1 Frank (84.)</w:t>
            </w:r>
          </w:p>
          <w:p w14:paraId="2B38D5A1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7:1 Hense (90.)</w:t>
            </w:r>
          </w:p>
        </w:tc>
      </w:tr>
      <w:tr w:rsidR="00EE48BC" w:rsidRPr="007D24E1" w14:paraId="1130C951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9437" w14:textId="77777777" w:rsidR="00EE48BC" w:rsidRPr="007D24E1" w:rsidRDefault="00EE48BC" w:rsidP="000A465C">
            <w:pPr>
              <w:contextualSpacing/>
              <w:rPr>
                <w:rFonts w:ascii="Arial" w:hAnsi="Arial" w:cs="Arial"/>
              </w:rPr>
            </w:pPr>
            <w:r w:rsidRPr="007D24E1">
              <w:rPr>
                <w:rFonts w:ascii="Arial" w:hAnsi="Arial" w:cs="Arial"/>
              </w:rPr>
              <w:t>In der 89. Minute erhält der Drabenderhöher Spieler Botsch wegen wiederholtem Foulspiels die Gelb-Rote Karte</w:t>
            </w:r>
          </w:p>
        </w:tc>
      </w:tr>
    </w:tbl>
    <w:p w14:paraId="17A7D8E8" w14:textId="77777777" w:rsidR="00EE48BC" w:rsidRDefault="00EE48BC" w:rsidP="00EE48BC">
      <w:pPr>
        <w:contextualSpacing/>
        <w:rPr>
          <w:rFonts w:ascii="Arial" w:hAnsi="Arial" w:cs="Arial"/>
        </w:rPr>
      </w:pPr>
    </w:p>
    <w:p w14:paraId="1D3903C4" w14:textId="77777777" w:rsidR="00EE48BC" w:rsidRDefault="00EE48BC" w:rsidP="00EE48BC">
      <w:pPr>
        <w:contextualSpacing/>
        <w:rPr>
          <w:rFonts w:ascii="Arial" w:hAnsi="Arial" w:cs="Arial"/>
        </w:rPr>
      </w:pPr>
    </w:p>
    <w:p w14:paraId="2F52349F" w14:textId="77777777" w:rsidR="00EE48BC" w:rsidRDefault="00EE48BC" w:rsidP="00EE48BC">
      <w:pPr>
        <w:contextualSpacing/>
        <w:rPr>
          <w:rFonts w:ascii="Arial" w:hAnsi="Arial" w:cs="Arial"/>
        </w:rPr>
      </w:pPr>
      <w:bookmarkStart w:id="0" w:name="_Hlk18529016"/>
    </w:p>
    <w:p w14:paraId="7FB976FF" w14:textId="77777777" w:rsidR="00EE48BC" w:rsidRPr="004977E4" w:rsidRDefault="00EE48BC" w:rsidP="00EE48BC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977E4">
        <w:rPr>
          <w:rFonts w:ascii="Arial" w:hAnsi="Arial" w:cs="Arial"/>
          <w:b/>
          <w:sz w:val="56"/>
          <w:u w:val="single"/>
        </w:rPr>
        <w:t>Statistik</w:t>
      </w:r>
    </w:p>
    <w:p w14:paraId="09172088" w14:textId="77777777" w:rsidR="00EE48BC" w:rsidRDefault="00EE48BC" w:rsidP="00EE48BC">
      <w:pPr>
        <w:contextualSpacing/>
        <w:rPr>
          <w:rFonts w:ascii="Arial" w:hAnsi="Arial" w:cs="Arial"/>
        </w:rPr>
      </w:pPr>
    </w:p>
    <w:p w14:paraId="5747B9AD" w14:textId="77777777" w:rsidR="00EE48BC" w:rsidRDefault="00EE48BC" w:rsidP="00EE48BC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EE48BC" w14:paraId="2F078623" w14:textId="77777777" w:rsidTr="000A465C">
        <w:tc>
          <w:tcPr>
            <w:tcW w:w="3823" w:type="dxa"/>
          </w:tcPr>
          <w:p w14:paraId="75AB0B7E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E4E552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113E6112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255" w:type="dxa"/>
          </w:tcPr>
          <w:p w14:paraId="211EA0B2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EE48BC" w14:paraId="45D4EEEC" w14:textId="77777777" w:rsidTr="000A465C">
        <w:tc>
          <w:tcPr>
            <w:tcW w:w="3823" w:type="dxa"/>
          </w:tcPr>
          <w:p w14:paraId="4EB1AC67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992" w:type="dxa"/>
          </w:tcPr>
          <w:p w14:paraId="112FD465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F3EC86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12C5B59C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2</w:t>
            </w:r>
          </w:p>
        </w:tc>
      </w:tr>
    </w:tbl>
    <w:p w14:paraId="14DEB7FE" w14:textId="77777777" w:rsidR="00EE48BC" w:rsidRDefault="00EE48BC" w:rsidP="00EE48BC">
      <w:pPr>
        <w:contextualSpacing/>
        <w:rPr>
          <w:rFonts w:ascii="Arial" w:hAnsi="Arial" w:cs="Arial"/>
        </w:rPr>
      </w:pPr>
    </w:p>
    <w:p w14:paraId="3F454019" w14:textId="77777777" w:rsidR="00EE48BC" w:rsidRDefault="00EE48BC" w:rsidP="00EE48BC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EE48BC" w14:paraId="3A547F8F" w14:textId="77777777" w:rsidTr="000A465C">
        <w:tc>
          <w:tcPr>
            <w:tcW w:w="1271" w:type="dxa"/>
          </w:tcPr>
          <w:p w14:paraId="5EB8DB18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4BA03A7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2B1901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36AEE3D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484280D0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EE48BC" w14:paraId="4935070A" w14:textId="77777777" w:rsidTr="000A465C">
        <w:tc>
          <w:tcPr>
            <w:tcW w:w="1271" w:type="dxa"/>
          </w:tcPr>
          <w:p w14:paraId="56AE5C2D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552" w:type="dxa"/>
          </w:tcPr>
          <w:p w14:paraId="7A131245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992" w:type="dxa"/>
          </w:tcPr>
          <w:p w14:paraId="48B0DECC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600A28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3727666" w14:textId="77777777" w:rsidR="00EE48BC" w:rsidRDefault="00EE48BC" w:rsidP="000A46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2</w:t>
            </w:r>
          </w:p>
        </w:tc>
      </w:tr>
    </w:tbl>
    <w:p w14:paraId="125BD843" w14:textId="77777777" w:rsidR="00EE48BC" w:rsidRDefault="00EE48BC" w:rsidP="00EE48BC">
      <w:pPr>
        <w:contextualSpacing/>
        <w:rPr>
          <w:rFonts w:ascii="Arial" w:hAnsi="Arial" w:cs="Arial"/>
        </w:rPr>
      </w:pPr>
    </w:p>
    <w:bookmarkEnd w:id="0"/>
    <w:p w14:paraId="68843CB5" w14:textId="77777777" w:rsidR="00EE48BC" w:rsidRPr="007D24E1" w:rsidRDefault="00EE48BC" w:rsidP="00EE48BC">
      <w:pPr>
        <w:contextualSpacing/>
        <w:rPr>
          <w:rFonts w:ascii="Arial" w:hAnsi="Arial" w:cs="Arial"/>
        </w:rPr>
      </w:pPr>
    </w:p>
    <w:p w14:paraId="3419D8B3" w14:textId="77777777" w:rsidR="00EE48BC" w:rsidRPr="007D24E1" w:rsidRDefault="00EE48BC" w:rsidP="00EE48BC">
      <w:pPr>
        <w:contextualSpacing/>
        <w:rPr>
          <w:rFonts w:ascii="Arial" w:hAnsi="Arial" w:cs="Arial"/>
        </w:rPr>
      </w:pPr>
      <w:r w:rsidRPr="007D24E1">
        <w:rPr>
          <w:rFonts w:ascii="Arial" w:hAnsi="Arial" w:cs="Arial"/>
        </w:rPr>
        <w:t>1</w:t>
      </w:r>
    </w:p>
    <w:p w14:paraId="64AA1F2A" w14:textId="77777777" w:rsidR="008C4ACA" w:rsidRDefault="008C4ACA">
      <w:bookmarkStart w:id="1" w:name="_GoBack"/>
      <w:bookmarkEnd w:id="1"/>
    </w:p>
    <w:sectPr w:rsidR="008C4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3"/>
    <w:rsid w:val="00790EC3"/>
    <w:rsid w:val="008C4ACA"/>
    <w:rsid w:val="00E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07D1-4AA7-4063-B8B1-D821B34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2020-01-11T22:44:00Z</dcterms:created>
  <dcterms:modified xsi:type="dcterms:W3CDTF">2020-01-11T22:45:00Z</dcterms:modified>
</cp:coreProperties>
</file>