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51CD2" w:rsidRDefault="006A25E6">
      <w:pPr>
        <w:contextualSpacing/>
        <w:rPr>
          <w:rFonts w:ascii="Arial" w:hAnsi="Arial" w:cs="Arial"/>
        </w:rPr>
      </w:pPr>
    </w:p>
    <w:p w:rsidR="00D51CD2" w:rsidRPr="00D51CD2" w:rsidRDefault="00D51CD2">
      <w:pPr>
        <w:contextualSpacing/>
        <w:rPr>
          <w:rFonts w:ascii="Arial" w:hAnsi="Arial" w:cs="Arial"/>
          <w:b/>
          <w:sz w:val="40"/>
          <w:szCs w:val="40"/>
        </w:rPr>
      </w:pPr>
      <w:r w:rsidRPr="00D51CD2">
        <w:rPr>
          <w:rFonts w:ascii="Arial" w:hAnsi="Arial" w:cs="Arial"/>
          <w:b/>
          <w:sz w:val="40"/>
          <w:szCs w:val="40"/>
        </w:rPr>
        <w:t>Willi Renz</w:t>
      </w:r>
    </w:p>
    <w:p w:rsidR="00D51CD2" w:rsidRPr="00D51CD2" w:rsidRDefault="00D51CD2">
      <w:pPr>
        <w:contextualSpacing/>
        <w:rPr>
          <w:rFonts w:ascii="Arial" w:hAnsi="Arial" w:cs="Arial"/>
          <w:b/>
        </w:rPr>
      </w:pPr>
    </w:p>
    <w:p w:rsidR="00D51CD2" w:rsidRPr="00D51CD2" w:rsidRDefault="00D51CD2">
      <w:pPr>
        <w:contextualSpacing/>
        <w:rPr>
          <w:rFonts w:ascii="Arial" w:hAnsi="Arial" w:cs="Arial"/>
          <w:b/>
        </w:rPr>
      </w:pPr>
    </w:p>
    <w:p w:rsidR="00D51CD2" w:rsidRPr="00D51CD2" w:rsidRDefault="00D51CD2">
      <w:pPr>
        <w:contextualSpacing/>
        <w:rPr>
          <w:rFonts w:ascii="Arial" w:hAnsi="Arial" w:cs="Arial"/>
          <w:b/>
        </w:rPr>
      </w:pPr>
    </w:p>
    <w:p w:rsidR="00D51CD2" w:rsidRPr="00D51CD2" w:rsidRDefault="00D51CD2">
      <w:pPr>
        <w:contextualSpacing/>
        <w:rPr>
          <w:rFonts w:ascii="Arial" w:hAnsi="Arial" w:cs="Arial"/>
          <w:b/>
        </w:rPr>
      </w:pPr>
      <w:r w:rsidRPr="00D51CD2">
        <w:rPr>
          <w:rFonts w:ascii="Arial" w:hAnsi="Arial" w:cs="Arial"/>
          <w:b/>
        </w:rPr>
        <w:t>2011 / 12</w:t>
      </w:r>
    </w:p>
    <w:p w:rsidR="00D51CD2" w:rsidRPr="00D51CD2" w:rsidRDefault="00D51CD2">
      <w:pPr>
        <w:contextualSpacing/>
        <w:rPr>
          <w:rFonts w:ascii="Arial" w:hAnsi="Arial" w:cs="Arial"/>
        </w:rPr>
      </w:pPr>
      <w:r w:rsidRPr="00D51CD2">
        <w:rPr>
          <w:rFonts w:ascii="Arial" w:hAnsi="Arial" w:cs="Arial"/>
        </w:rPr>
        <w:t>Renz ist Trainer der Frauenmannschaft des VfL Engelskirchen in der Bezirksliga Mittelrhein (</w:t>
      </w:r>
      <w:r w:rsidRPr="00D51CD2">
        <w:rPr>
          <w:rFonts w:ascii="Arial" w:hAnsi="Arial" w:cs="Arial"/>
          <w:color w:val="7030A0"/>
        </w:rPr>
        <w:t>6. Liga</w:t>
      </w:r>
      <w:r w:rsidRPr="00D51CD2">
        <w:rPr>
          <w:rFonts w:ascii="Arial" w:hAnsi="Arial" w:cs="Arial"/>
        </w:rPr>
        <w:t>)</w:t>
      </w:r>
    </w:p>
    <w:p w:rsidR="00D51CD2" w:rsidRPr="00D51CD2" w:rsidRDefault="00D51CD2">
      <w:pPr>
        <w:contextualSpacing/>
        <w:rPr>
          <w:rFonts w:ascii="Arial" w:hAnsi="Arial" w:cs="Arial"/>
        </w:rPr>
      </w:pPr>
    </w:p>
    <w:p w:rsidR="00D51CD2" w:rsidRPr="00D51CD2" w:rsidRDefault="00D51CD2">
      <w:pPr>
        <w:contextualSpacing/>
        <w:rPr>
          <w:rFonts w:ascii="Arial" w:hAnsi="Arial" w:cs="Arial"/>
        </w:rPr>
      </w:pPr>
    </w:p>
    <w:sectPr w:rsidR="00D51CD2" w:rsidRPr="00D51CD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CD2"/>
    <w:rsid w:val="006A25E6"/>
    <w:rsid w:val="006B6808"/>
    <w:rsid w:val="00D51CD2"/>
    <w:rsid w:val="00EC4713"/>
    <w:rsid w:val="00F7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111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2011-08-31T10:21:00Z</dcterms:created>
  <dcterms:modified xsi:type="dcterms:W3CDTF">2011-08-31T10:22:00Z</dcterms:modified>
</cp:coreProperties>
</file>