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7A" w:rsidRDefault="0071127A" w:rsidP="0071127A">
      <w:pPr>
        <w:rPr>
          <w:rFonts w:ascii="Arial" w:hAnsi="Arial" w:cs="Arial"/>
          <w:sz w:val="22"/>
          <w:szCs w:val="22"/>
        </w:rPr>
      </w:pPr>
    </w:p>
    <w:p w:rsidR="0071127A" w:rsidRPr="00630B8D" w:rsidRDefault="0071127A" w:rsidP="0071127A">
      <w:pPr>
        <w:rPr>
          <w:rFonts w:ascii="Arial" w:hAnsi="Arial" w:cs="Arial"/>
          <w:b/>
          <w:sz w:val="40"/>
          <w:szCs w:val="40"/>
        </w:rPr>
      </w:pPr>
      <w:r>
        <w:rPr>
          <w:rFonts w:ascii="Arial" w:hAnsi="Arial" w:cs="Arial"/>
          <w:b/>
          <w:sz w:val="40"/>
          <w:szCs w:val="40"/>
        </w:rPr>
        <w:t>Furkan Yagci</w:t>
      </w:r>
    </w:p>
    <w:p w:rsidR="0071127A" w:rsidRPr="00630B8D" w:rsidRDefault="0071127A" w:rsidP="0071127A">
      <w:pPr>
        <w:rPr>
          <w:rFonts w:ascii="Arial" w:hAnsi="Arial" w:cs="Arial"/>
          <w:b/>
          <w:sz w:val="22"/>
          <w:szCs w:val="22"/>
        </w:rPr>
      </w:pPr>
    </w:p>
    <w:p w:rsidR="0071127A" w:rsidRDefault="0071127A" w:rsidP="0071127A">
      <w:pPr>
        <w:rPr>
          <w:rFonts w:ascii="Arial" w:hAnsi="Arial" w:cs="Arial"/>
          <w:b/>
          <w:sz w:val="22"/>
          <w:szCs w:val="22"/>
        </w:rPr>
      </w:pPr>
    </w:p>
    <w:p w:rsidR="0071127A" w:rsidRPr="00630B8D" w:rsidRDefault="0071127A" w:rsidP="0071127A">
      <w:pPr>
        <w:rPr>
          <w:rFonts w:ascii="Arial" w:hAnsi="Arial" w:cs="Arial"/>
          <w:b/>
          <w:sz w:val="22"/>
          <w:szCs w:val="22"/>
        </w:rPr>
      </w:pPr>
    </w:p>
    <w:p w:rsidR="0071127A" w:rsidRPr="00630B8D" w:rsidRDefault="0071127A" w:rsidP="0071127A">
      <w:pPr>
        <w:rPr>
          <w:rFonts w:ascii="Arial" w:hAnsi="Arial" w:cs="Arial"/>
          <w:b/>
          <w:sz w:val="22"/>
          <w:szCs w:val="22"/>
        </w:rPr>
      </w:pPr>
      <w:r w:rsidRPr="00630B8D">
        <w:rPr>
          <w:rFonts w:ascii="Arial" w:hAnsi="Arial" w:cs="Arial"/>
          <w:b/>
          <w:sz w:val="22"/>
          <w:szCs w:val="22"/>
        </w:rPr>
        <w:t>2013 / 14</w:t>
      </w:r>
    </w:p>
    <w:p w:rsidR="0071127A" w:rsidRPr="00630B8D" w:rsidRDefault="0071127A" w:rsidP="0071127A">
      <w:pPr>
        <w:rPr>
          <w:rFonts w:ascii="Arial" w:hAnsi="Arial" w:cs="Arial"/>
          <w:sz w:val="22"/>
          <w:szCs w:val="22"/>
        </w:rPr>
      </w:pPr>
      <w:r>
        <w:rPr>
          <w:rFonts w:ascii="Arial" w:hAnsi="Arial" w:cs="Arial"/>
          <w:sz w:val="22"/>
          <w:szCs w:val="22"/>
        </w:rPr>
        <w:t>Yagci</w:t>
      </w:r>
      <w:r w:rsidRPr="00630B8D">
        <w:rPr>
          <w:rFonts w:ascii="Arial" w:hAnsi="Arial" w:cs="Arial"/>
          <w:sz w:val="22"/>
          <w:szCs w:val="22"/>
        </w:rPr>
        <w:t xml:space="preserve"> spielt beim SSV 08 Bergneustadt in der Bezirksliga Mittelrhein, Staffel 1 (</w:t>
      </w:r>
      <w:r w:rsidRPr="00630B8D">
        <w:rPr>
          <w:rFonts w:ascii="Arial" w:hAnsi="Arial" w:cs="Arial"/>
          <w:color w:val="FF6600"/>
          <w:sz w:val="22"/>
          <w:szCs w:val="22"/>
        </w:rPr>
        <w:t>7. Liga</w:t>
      </w:r>
      <w:r w:rsidRPr="00630B8D">
        <w:rPr>
          <w:rFonts w:ascii="Arial" w:hAnsi="Arial" w:cs="Arial"/>
          <w:sz w:val="22"/>
          <w:szCs w:val="22"/>
        </w:rPr>
        <w:t>)</w:t>
      </w:r>
    </w:p>
    <w:p w:rsidR="0071127A" w:rsidRDefault="0071127A" w:rsidP="0071127A">
      <w:pPr>
        <w:rPr>
          <w:rFonts w:ascii="Arial" w:hAnsi="Arial" w:cs="Arial"/>
          <w:sz w:val="22"/>
          <w:szCs w:val="22"/>
        </w:rPr>
      </w:pPr>
    </w:p>
    <w:p w:rsidR="0071127A" w:rsidRPr="00630B8D" w:rsidRDefault="0071127A" w:rsidP="0071127A">
      <w:pPr>
        <w:rPr>
          <w:rFonts w:ascii="Arial" w:hAnsi="Arial" w:cs="Arial"/>
          <w:sz w:val="22"/>
          <w:szCs w:val="22"/>
        </w:rPr>
      </w:pPr>
      <w:r>
        <w:rPr>
          <w:rFonts w:ascii="Arial" w:hAnsi="Arial" w:cs="Arial"/>
          <w:sz w:val="22"/>
          <w:szCs w:val="22"/>
        </w:rPr>
        <w:t>11. Juli 2013</w:t>
      </w:r>
    </w:p>
    <w:p w:rsidR="0071127A" w:rsidRPr="00630B8D" w:rsidRDefault="0071127A" w:rsidP="0071127A">
      <w:pPr>
        <w:rPr>
          <w:rFonts w:ascii="Arial" w:hAnsi="Arial" w:cs="Arial"/>
          <w:sz w:val="22"/>
          <w:szCs w:val="22"/>
        </w:rPr>
      </w:pPr>
      <w:r w:rsidRPr="00630B8D">
        <w:rPr>
          <w:rFonts w:ascii="Arial" w:hAnsi="Arial" w:cs="Arial"/>
          <w:sz w:val="22"/>
          <w:szCs w:val="22"/>
        </w:rPr>
        <w:t>Der Landesliga-Absteiger aus Bergneustadt hat sich mit einem Schlag die Dienste von sechs Spielern gesichert. Mit Necmettin Atan, Furkan Yagci und Torwart Ünal Secer gehören drei ehemalige U19-Kicker des SSV zum Kader von Trainer Leo Geusa, der außerdem die Youngster Nico Schaffhäuser (zuletzt A-Jugend FV Wiehl) und Denis Wenigenrath (A-Jugend TuS Reichshof) als Neuzugänge begrüßen darf. Komplettiert wird das halbe Dutzend von Eduard Zeiser (1. FC Gummersbach). „</w:t>
      </w:r>
      <w:r w:rsidRPr="00630B8D">
        <w:rPr>
          <w:rFonts w:ascii="Arial" w:hAnsi="Arial" w:cs="Arial"/>
          <w:i/>
          <w:sz w:val="22"/>
          <w:szCs w:val="22"/>
        </w:rPr>
        <w:t>Natürlich muss sich alles noch finden, zumal alle aus unteren Klassen oder aus der Jugend kommen. Wichtig ist, dass die Jungs gewillt sind, die Herausforderung anzunehmen. Einige müssen aber sicherlich noch Geduld aufbringen</w:t>
      </w:r>
      <w:r w:rsidRPr="00630B8D">
        <w:rPr>
          <w:rFonts w:ascii="Arial" w:hAnsi="Arial" w:cs="Arial"/>
          <w:sz w:val="22"/>
          <w:szCs w:val="22"/>
        </w:rPr>
        <w:t>“, sagte Geusa</w:t>
      </w:r>
    </w:p>
    <w:p w:rsidR="0071127A" w:rsidRPr="00630B8D" w:rsidRDefault="0071127A" w:rsidP="0071127A">
      <w:pPr>
        <w:rPr>
          <w:rFonts w:ascii="Arial" w:hAnsi="Arial" w:cs="Arial"/>
          <w:sz w:val="22"/>
          <w:szCs w:val="22"/>
        </w:rPr>
      </w:pPr>
      <w:r w:rsidRPr="00630B8D">
        <w:rPr>
          <w:rFonts w:ascii="Arial" w:hAnsi="Arial" w:cs="Arial"/>
          <w:sz w:val="22"/>
          <w:szCs w:val="22"/>
        </w:rPr>
        <w:t>(laut oberberg-aktuell v. 11.7.2013)</w:t>
      </w:r>
    </w:p>
    <w:p w:rsidR="0071127A" w:rsidRDefault="0071127A" w:rsidP="0071127A">
      <w:pPr>
        <w:rPr>
          <w:rFonts w:ascii="Arial" w:hAnsi="Arial" w:cs="Arial"/>
          <w:sz w:val="22"/>
          <w:szCs w:val="22"/>
        </w:rPr>
      </w:pPr>
    </w:p>
    <w:p w:rsidR="0071127A" w:rsidRDefault="0071127A" w:rsidP="0071127A">
      <w:pPr>
        <w:rPr>
          <w:rFonts w:ascii="Arial" w:hAnsi="Arial" w:cs="Arial"/>
          <w:sz w:val="22"/>
          <w:szCs w:val="22"/>
        </w:rPr>
      </w:pPr>
    </w:p>
    <w:p w:rsidR="0071127A" w:rsidRDefault="0071127A" w:rsidP="0071127A">
      <w:pPr>
        <w:rPr>
          <w:rFonts w:ascii="Arial" w:hAnsi="Arial" w:cs="Arial"/>
          <w:sz w:val="22"/>
          <w:szCs w:val="22"/>
        </w:rPr>
      </w:pPr>
    </w:p>
    <w:p w:rsidR="0071127A" w:rsidRPr="0071127A" w:rsidRDefault="0071127A" w:rsidP="0071127A">
      <w:pPr>
        <w:rPr>
          <w:rFonts w:ascii="Arial" w:hAnsi="Arial" w:cs="Arial"/>
          <w:b/>
          <w:sz w:val="22"/>
          <w:szCs w:val="22"/>
        </w:rPr>
      </w:pPr>
      <w:r w:rsidRPr="0071127A">
        <w:rPr>
          <w:rFonts w:ascii="Arial" w:hAnsi="Arial" w:cs="Arial"/>
          <w:b/>
          <w:sz w:val="22"/>
          <w:szCs w:val="22"/>
        </w:rPr>
        <w:t>Statistik</w:t>
      </w:r>
    </w:p>
    <w:p w:rsidR="0071127A" w:rsidRDefault="0071127A" w:rsidP="0071127A">
      <w:pPr>
        <w:rPr>
          <w:rFonts w:ascii="Arial" w:hAnsi="Arial" w:cs="Arial"/>
          <w:sz w:val="22"/>
          <w:szCs w:val="22"/>
        </w:rPr>
      </w:pPr>
    </w:p>
    <w:tbl>
      <w:tblPr>
        <w:tblStyle w:val="Tabellengitternetz"/>
        <w:tblW w:w="0" w:type="auto"/>
        <w:tblLook w:val="04A0"/>
      </w:tblPr>
      <w:tblGrid>
        <w:gridCol w:w="4077"/>
        <w:gridCol w:w="851"/>
        <w:gridCol w:w="850"/>
        <w:gridCol w:w="3434"/>
      </w:tblGrid>
      <w:tr w:rsidR="0071127A" w:rsidTr="0071127A">
        <w:tc>
          <w:tcPr>
            <w:tcW w:w="4077" w:type="dxa"/>
          </w:tcPr>
          <w:p w:rsidR="0071127A" w:rsidRDefault="0071127A" w:rsidP="0071127A">
            <w:pPr>
              <w:rPr>
                <w:rFonts w:ascii="Arial" w:hAnsi="Arial" w:cs="Arial"/>
              </w:rPr>
            </w:pPr>
          </w:p>
        </w:tc>
        <w:tc>
          <w:tcPr>
            <w:tcW w:w="851" w:type="dxa"/>
          </w:tcPr>
          <w:p w:rsidR="0071127A" w:rsidRDefault="0071127A" w:rsidP="0071127A">
            <w:pPr>
              <w:rPr>
                <w:rFonts w:ascii="Arial" w:hAnsi="Arial" w:cs="Arial"/>
              </w:rPr>
            </w:pPr>
            <w:r>
              <w:rPr>
                <w:rFonts w:ascii="Arial" w:hAnsi="Arial" w:cs="Arial"/>
              </w:rPr>
              <w:t>Spiele</w:t>
            </w:r>
          </w:p>
        </w:tc>
        <w:tc>
          <w:tcPr>
            <w:tcW w:w="850" w:type="dxa"/>
          </w:tcPr>
          <w:p w:rsidR="0071127A" w:rsidRDefault="0071127A" w:rsidP="0071127A">
            <w:pPr>
              <w:rPr>
                <w:rFonts w:ascii="Arial" w:hAnsi="Arial" w:cs="Arial"/>
              </w:rPr>
            </w:pPr>
            <w:r>
              <w:rPr>
                <w:rFonts w:ascii="Arial" w:hAnsi="Arial" w:cs="Arial"/>
              </w:rPr>
              <w:t>Tore</w:t>
            </w:r>
          </w:p>
        </w:tc>
        <w:tc>
          <w:tcPr>
            <w:tcW w:w="3434" w:type="dxa"/>
          </w:tcPr>
          <w:p w:rsidR="0071127A" w:rsidRDefault="0071127A" w:rsidP="0071127A">
            <w:pPr>
              <w:rPr>
                <w:rFonts w:ascii="Arial" w:hAnsi="Arial" w:cs="Arial"/>
              </w:rPr>
            </w:pPr>
          </w:p>
        </w:tc>
      </w:tr>
      <w:tr w:rsidR="0071127A" w:rsidTr="0071127A">
        <w:tc>
          <w:tcPr>
            <w:tcW w:w="4077" w:type="dxa"/>
          </w:tcPr>
          <w:p w:rsidR="0071127A" w:rsidRPr="0046016A" w:rsidRDefault="0071127A" w:rsidP="00B93852">
            <w:pPr>
              <w:rPr>
                <w:rFonts w:ascii="Arial" w:hAnsi="Arial" w:cs="Arial"/>
              </w:rPr>
            </w:pPr>
            <w:r w:rsidRPr="0046016A">
              <w:rPr>
                <w:rFonts w:ascii="Arial" w:hAnsi="Arial" w:cs="Arial"/>
              </w:rPr>
              <w:t>Bezirksliga Mittelrhein</w:t>
            </w:r>
          </w:p>
        </w:tc>
        <w:tc>
          <w:tcPr>
            <w:tcW w:w="851" w:type="dxa"/>
          </w:tcPr>
          <w:p w:rsidR="0071127A" w:rsidRPr="0046016A" w:rsidRDefault="0071127A" w:rsidP="00B93852">
            <w:pPr>
              <w:rPr>
                <w:rFonts w:ascii="Arial" w:hAnsi="Arial" w:cs="Arial"/>
              </w:rPr>
            </w:pPr>
          </w:p>
        </w:tc>
        <w:tc>
          <w:tcPr>
            <w:tcW w:w="850" w:type="dxa"/>
          </w:tcPr>
          <w:p w:rsidR="0071127A" w:rsidRPr="0046016A" w:rsidRDefault="0071127A" w:rsidP="00B93852">
            <w:pPr>
              <w:rPr>
                <w:rFonts w:ascii="Arial" w:hAnsi="Arial" w:cs="Arial"/>
              </w:rPr>
            </w:pPr>
          </w:p>
        </w:tc>
        <w:tc>
          <w:tcPr>
            <w:tcW w:w="3434" w:type="dxa"/>
          </w:tcPr>
          <w:p w:rsidR="0071127A" w:rsidRPr="0046016A" w:rsidRDefault="0071127A" w:rsidP="00B93852">
            <w:pPr>
              <w:rPr>
                <w:rFonts w:ascii="Arial" w:hAnsi="Arial" w:cs="Arial"/>
              </w:rPr>
            </w:pPr>
            <w:r w:rsidRPr="0046016A">
              <w:rPr>
                <w:rFonts w:ascii="Arial" w:hAnsi="Arial" w:cs="Arial"/>
              </w:rPr>
              <w:t>SSV 08 Bergneustadt</w:t>
            </w:r>
          </w:p>
        </w:tc>
      </w:tr>
    </w:tbl>
    <w:p w:rsidR="0071127A" w:rsidRPr="00630B8D" w:rsidRDefault="0071127A" w:rsidP="0071127A">
      <w:pPr>
        <w:rPr>
          <w:rFonts w:ascii="Arial" w:hAnsi="Arial" w:cs="Arial"/>
          <w:sz w:val="22"/>
          <w:szCs w:val="22"/>
        </w:rPr>
      </w:pPr>
    </w:p>
    <w:p w:rsidR="0071127A" w:rsidRPr="00630B8D" w:rsidRDefault="0071127A" w:rsidP="007112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880"/>
        <w:gridCol w:w="900"/>
        <w:gridCol w:w="810"/>
        <w:gridCol w:w="3434"/>
      </w:tblGrid>
      <w:tr w:rsidR="0071127A" w:rsidRPr="0046016A" w:rsidTr="0071127A">
        <w:tc>
          <w:tcPr>
            <w:tcW w:w="1188" w:type="dxa"/>
          </w:tcPr>
          <w:p w:rsidR="0071127A" w:rsidRPr="0046016A" w:rsidRDefault="0071127A" w:rsidP="00B93852">
            <w:pPr>
              <w:rPr>
                <w:rFonts w:ascii="Arial" w:hAnsi="Arial" w:cs="Arial"/>
                <w:sz w:val="22"/>
                <w:szCs w:val="22"/>
              </w:rPr>
            </w:pPr>
          </w:p>
        </w:tc>
        <w:tc>
          <w:tcPr>
            <w:tcW w:w="2880" w:type="dxa"/>
          </w:tcPr>
          <w:p w:rsidR="0071127A" w:rsidRPr="0046016A" w:rsidRDefault="0071127A" w:rsidP="00B93852">
            <w:pPr>
              <w:rPr>
                <w:rFonts w:ascii="Arial" w:hAnsi="Arial" w:cs="Arial"/>
                <w:sz w:val="22"/>
                <w:szCs w:val="22"/>
              </w:rPr>
            </w:pPr>
          </w:p>
        </w:tc>
        <w:tc>
          <w:tcPr>
            <w:tcW w:w="900" w:type="dxa"/>
          </w:tcPr>
          <w:p w:rsidR="0071127A" w:rsidRPr="0046016A" w:rsidRDefault="0071127A" w:rsidP="00B93852">
            <w:pPr>
              <w:rPr>
                <w:rFonts w:ascii="Arial" w:hAnsi="Arial" w:cs="Arial"/>
                <w:sz w:val="22"/>
                <w:szCs w:val="22"/>
              </w:rPr>
            </w:pPr>
          </w:p>
        </w:tc>
        <w:tc>
          <w:tcPr>
            <w:tcW w:w="810" w:type="dxa"/>
          </w:tcPr>
          <w:p w:rsidR="0071127A" w:rsidRPr="0046016A" w:rsidRDefault="0071127A" w:rsidP="00B93852">
            <w:pPr>
              <w:rPr>
                <w:rFonts w:ascii="Arial" w:hAnsi="Arial" w:cs="Arial"/>
                <w:sz w:val="22"/>
                <w:szCs w:val="22"/>
              </w:rPr>
            </w:pPr>
          </w:p>
        </w:tc>
        <w:tc>
          <w:tcPr>
            <w:tcW w:w="3434" w:type="dxa"/>
          </w:tcPr>
          <w:p w:rsidR="0071127A" w:rsidRPr="0046016A" w:rsidRDefault="0071127A" w:rsidP="00B93852">
            <w:pPr>
              <w:rPr>
                <w:rFonts w:ascii="Arial" w:hAnsi="Arial" w:cs="Arial"/>
                <w:sz w:val="22"/>
                <w:szCs w:val="22"/>
              </w:rPr>
            </w:pPr>
          </w:p>
        </w:tc>
      </w:tr>
      <w:tr w:rsidR="0071127A" w:rsidRPr="0046016A" w:rsidTr="0071127A">
        <w:tc>
          <w:tcPr>
            <w:tcW w:w="1188" w:type="dxa"/>
          </w:tcPr>
          <w:p w:rsidR="0071127A" w:rsidRPr="0046016A" w:rsidRDefault="0071127A" w:rsidP="00B93852">
            <w:pPr>
              <w:rPr>
                <w:rFonts w:ascii="Arial" w:hAnsi="Arial" w:cs="Arial"/>
                <w:sz w:val="22"/>
                <w:szCs w:val="22"/>
              </w:rPr>
            </w:pPr>
            <w:r w:rsidRPr="0046016A">
              <w:rPr>
                <w:rFonts w:ascii="Arial" w:hAnsi="Arial" w:cs="Arial"/>
                <w:sz w:val="22"/>
                <w:szCs w:val="22"/>
              </w:rPr>
              <w:t>2013 / 14</w:t>
            </w:r>
          </w:p>
        </w:tc>
        <w:tc>
          <w:tcPr>
            <w:tcW w:w="2880" w:type="dxa"/>
          </w:tcPr>
          <w:p w:rsidR="0071127A" w:rsidRPr="0046016A" w:rsidRDefault="0071127A" w:rsidP="00B93852">
            <w:pPr>
              <w:rPr>
                <w:rFonts w:ascii="Arial" w:hAnsi="Arial" w:cs="Arial"/>
                <w:sz w:val="22"/>
                <w:szCs w:val="22"/>
              </w:rPr>
            </w:pPr>
            <w:r w:rsidRPr="0046016A">
              <w:rPr>
                <w:rFonts w:ascii="Arial" w:hAnsi="Arial" w:cs="Arial"/>
                <w:sz w:val="22"/>
                <w:szCs w:val="22"/>
              </w:rPr>
              <w:t>Bezirksliga Mittelrhein</w:t>
            </w:r>
          </w:p>
        </w:tc>
        <w:tc>
          <w:tcPr>
            <w:tcW w:w="900" w:type="dxa"/>
          </w:tcPr>
          <w:p w:rsidR="0071127A" w:rsidRPr="0046016A" w:rsidRDefault="0071127A" w:rsidP="00B93852">
            <w:pPr>
              <w:rPr>
                <w:rFonts w:ascii="Arial" w:hAnsi="Arial" w:cs="Arial"/>
                <w:sz w:val="22"/>
                <w:szCs w:val="22"/>
              </w:rPr>
            </w:pPr>
          </w:p>
        </w:tc>
        <w:tc>
          <w:tcPr>
            <w:tcW w:w="810" w:type="dxa"/>
          </w:tcPr>
          <w:p w:rsidR="0071127A" w:rsidRPr="0046016A" w:rsidRDefault="0071127A" w:rsidP="00B93852">
            <w:pPr>
              <w:rPr>
                <w:rFonts w:ascii="Arial" w:hAnsi="Arial" w:cs="Arial"/>
                <w:sz w:val="22"/>
                <w:szCs w:val="22"/>
              </w:rPr>
            </w:pPr>
          </w:p>
        </w:tc>
        <w:tc>
          <w:tcPr>
            <w:tcW w:w="3434" w:type="dxa"/>
          </w:tcPr>
          <w:p w:rsidR="0071127A" w:rsidRPr="0046016A" w:rsidRDefault="0071127A" w:rsidP="00B93852">
            <w:pPr>
              <w:rPr>
                <w:rFonts w:ascii="Arial" w:hAnsi="Arial" w:cs="Arial"/>
                <w:sz w:val="22"/>
                <w:szCs w:val="22"/>
              </w:rPr>
            </w:pPr>
            <w:r w:rsidRPr="0046016A">
              <w:rPr>
                <w:rFonts w:ascii="Arial" w:hAnsi="Arial" w:cs="Arial"/>
                <w:sz w:val="22"/>
                <w:szCs w:val="22"/>
              </w:rPr>
              <w:t>SSV 08 Bergneustadt</w:t>
            </w:r>
          </w:p>
        </w:tc>
      </w:tr>
    </w:tbl>
    <w:p w:rsidR="0071127A" w:rsidRPr="00630B8D" w:rsidRDefault="0071127A" w:rsidP="0071127A">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71127A"/>
    <w:rsid w:val="006552BF"/>
    <w:rsid w:val="006A25E6"/>
    <w:rsid w:val="006B6808"/>
    <w:rsid w:val="0071127A"/>
    <w:rsid w:val="00CD2F67"/>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127A"/>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1127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879</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2013-09-30T17:57:00Z</dcterms:created>
  <dcterms:modified xsi:type="dcterms:W3CDTF">2013-09-30T17:59:00Z</dcterms:modified>
</cp:coreProperties>
</file>